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1AE37F8" w:rsidR="007F2BBD" w:rsidRDefault="00B85B2B" w:rsidP="007F2BBD">
            <w:r>
              <w:rPr>
                <w:b/>
                <w:bCs/>
              </w:rPr>
              <w:t>CHERRY ROSE</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E4C4CD5" w:rsidR="0050296B" w:rsidRDefault="00861204" w:rsidP="0050296B">
      <w:pPr>
        <w:spacing w:after="0"/>
      </w:pPr>
      <w:r>
        <w:t>EUH208</w:t>
      </w:r>
      <w:r>
        <w:tab/>
      </w:r>
      <w:r w:rsidRPr="001938AD">
        <w:rPr>
          <w:u w:val="single"/>
        </w:rPr>
        <w:t>Contient</w:t>
      </w:r>
      <w:r>
        <w:t> :</w:t>
      </w:r>
      <w:r w:rsidR="00A126E3" w:rsidRPr="00A126E3">
        <w:rPr>
          <w:sz w:val="20"/>
          <w:szCs w:val="20"/>
        </w:rPr>
        <w:t xml:space="preserve"> </w:t>
      </w:r>
      <w:r w:rsidR="00A126E3" w:rsidRPr="00A126E3">
        <w:t>Hexyl cinnamaldehyde</w:t>
      </w:r>
      <w:r w:rsidR="00A126E3">
        <w:t xml:space="preserve">, </w:t>
      </w:r>
      <w:r w:rsidR="00A126E3" w:rsidRPr="00A126E3">
        <w:t>Linalool</w:t>
      </w:r>
      <w:r w:rsidR="00A126E3">
        <w:t xml:space="preserve">, </w:t>
      </w:r>
      <w:r w:rsidR="00A126E3" w:rsidRPr="00A126E3">
        <w:t>Hexyl salicylate</w:t>
      </w:r>
      <w:r w:rsidR="00A126E3">
        <w:t>,</w:t>
      </w:r>
      <w:r w:rsidR="00A126E3" w:rsidRPr="00A126E3">
        <w:rPr>
          <w:sz w:val="20"/>
          <w:szCs w:val="20"/>
        </w:rPr>
        <w:t xml:space="preserve"> </w:t>
      </w:r>
      <w:r w:rsidR="00A126E3" w:rsidRPr="00A126E3">
        <w:t>2-(4-tert-Butylbenzyl)propionaldehyde (Lilial)</w:t>
      </w:r>
      <w:r w:rsidR="00A126E3">
        <w:t xml:space="preserve">,  </w:t>
      </w:r>
      <w:r w:rsidR="00A126E3" w:rsidRPr="00A126E3">
        <w:t>Iso-E Super [1-(1,2,3,4,5,6,7,8-Octahydro2,3,8,8-tetramethyl-2-naphthalenyl)ethanone]</w:t>
      </w:r>
      <w:r w:rsidR="00A126E3">
        <w:t>,</w:t>
      </w:r>
      <w:r w:rsidR="00A126E3" w:rsidRPr="00A126E3">
        <w:rPr>
          <w:sz w:val="20"/>
          <w:szCs w:val="20"/>
        </w:rPr>
        <w:t xml:space="preserve"> </w:t>
      </w:r>
      <w:r w:rsidR="00A126E3" w:rsidRPr="00A126E3">
        <w:t>4-tert-Butylcyclohexyl acetate</w:t>
      </w:r>
      <w:r w:rsidR="00A126E3">
        <w:t xml:space="preserve">, </w:t>
      </w:r>
      <w:r w:rsidR="00A126E3" w:rsidRPr="00A126E3">
        <w:t>Citronellol</w:t>
      </w:r>
      <w:r w:rsidR="00A126E3">
        <w:t xml:space="preserve">. </w:t>
      </w:r>
      <w:r w:rsidR="00072F11" w:rsidRPr="00072F11">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72F11" w14:paraId="44C4CA13" w14:textId="77777777" w:rsidTr="00072F11">
        <w:tc>
          <w:tcPr>
            <w:tcW w:w="3256" w:type="dxa"/>
          </w:tcPr>
          <w:p w14:paraId="2FB7C96A" w14:textId="7705A4B5" w:rsidR="00072F11" w:rsidRPr="00E14456" w:rsidRDefault="00516C79" w:rsidP="00072F11">
            <w:pPr>
              <w:rPr>
                <w:sz w:val="20"/>
                <w:szCs w:val="20"/>
              </w:rPr>
            </w:pPr>
            <w:r w:rsidRPr="00516C79">
              <w:rPr>
                <w:sz w:val="20"/>
                <w:szCs w:val="20"/>
              </w:rPr>
              <w:t>Hexyl cinnamaldehyde</w:t>
            </w:r>
          </w:p>
        </w:tc>
        <w:tc>
          <w:tcPr>
            <w:tcW w:w="1417" w:type="dxa"/>
          </w:tcPr>
          <w:p w14:paraId="38B6B4AF" w14:textId="25CA8E0F" w:rsidR="00072F11" w:rsidRPr="00E14456" w:rsidRDefault="00516C79" w:rsidP="00072F11">
            <w:pPr>
              <w:jc w:val="center"/>
              <w:rPr>
                <w:sz w:val="20"/>
                <w:szCs w:val="20"/>
              </w:rPr>
            </w:pPr>
            <w:r>
              <w:rPr>
                <w:sz w:val="20"/>
                <w:szCs w:val="20"/>
              </w:rPr>
              <w:t>1.01-1.51</w:t>
            </w:r>
          </w:p>
        </w:tc>
        <w:tc>
          <w:tcPr>
            <w:tcW w:w="1276" w:type="dxa"/>
          </w:tcPr>
          <w:p w14:paraId="543E7ADC" w14:textId="146FDC00" w:rsidR="00072F11" w:rsidRPr="00E14456" w:rsidRDefault="00516C79" w:rsidP="00072F11">
            <w:pPr>
              <w:jc w:val="center"/>
              <w:rPr>
                <w:sz w:val="20"/>
                <w:szCs w:val="20"/>
              </w:rPr>
            </w:pPr>
            <w:r w:rsidRPr="00516C79">
              <w:rPr>
                <w:sz w:val="20"/>
                <w:szCs w:val="20"/>
              </w:rPr>
              <w:t>101-86-0</w:t>
            </w:r>
          </w:p>
        </w:tc>
        <w:tc>
          <w:tcPr>
            <w:tcW w:w="1300" w:type="dxa"/>
          </w:tcPr>
          <w:p w14:paraId="7BFC293A" w14:textId="1AAA54BF" w:rsidR="00072F11" w:rsidRPr="00E14456" w:rsidRDefault="00516C79" w:rsidP="00072F11">
            <w:pPr>
              <w:rPr>
                <w:sz w:val="20"/>
                <w:szCs w:val="20"/>
              </w:rPr>
            </w:pPr>
            <w:r w:rsidRPr="00516C79">
              <w:rPr>
                <w:sz w:val="20"/>
                <w:szCs w:val="20"/>
              </w:rPr>
              <w:t>202-983-3</w:t>
            </w:r>
          </w:p>
        </w:tc>
        <w:tc>
          <w:tcPr>
            <w:tcW w:w="2244" w:type="dxa"/>
          </w:tcPr>
          <w:p w14:paraId="13C69813" w14:textId="4BD7D1FC" w:rsidR="00072F11" w:rsidRPr="00E14456" w:rsidRDefault="00516C79" w:rsidP="00072F11">
            <w:pPr>
              <w:rPr>
                <w:sz w:val="20"/>
                <w:szCs w:val="20"/>
              </w:rPr>
            </w:pPr>
            <w:r w:rsidRPr="00516C79">
              <w:rPr>
                <w:sz w:val="20"/>
                <w:szCs w:val="20"/>
              </w:rPr>
              <w:t>Skin Sens. 1;H317 Aquatic Acute 1;H400 Aquatic Chronic 2;H411</w:t>
            </w:r>
          </w:p>
        </w:tc>
      </w:tr>
      <w:tr w:rsidR="00072F11" w14:paraId="1F271176" w14:textId="77777777" w:rsidTr="00072F11">
        <w:tc>
          <w:tcPr>
            <w:tcW w:w="3256" w:type="dxa"/>
          </w:tcPr>
          <w:p w14:paraId="4C890515" w14:textId="58266BDD" w:rsidR="00072F11" w:rsidRPr="00E14456" w:rsidRDefault="00516C79" w:rsidP="00072F11">
            <w:pPr>
              <w:rPr>
                <w:sz w:val="20"/>
                <w:szCs w:val="20"/>
              </w:rPr>
            </w:pPr>
            <w:bookmarkStart w:id="0" w:name="_Hlk101452038"/>
            <w:r w:rsidRPr="00516C79">
              <w:rPr>
                <w:sz w:val="20"/>
                <w:szCs w:val="20"/>
              </w:rPr>
              <w:t>Linalool</w:t>
            </w:r>
            <w:bookmarkEnd w:id="0"/>
          </w:p>
        </w:tc>
        <w:tc>
          <w:tcPr>
            <w:tcW w:w="1417" w:type="dxa"/>
          </w:tcPr>
          <w:p w14:paraId="3F94C9BA" w14:textId="386B052A" w:rsidR="00072F11" w:rsidRPr="00E14456" w:rsidRDefault="00516C79" w:rsidP="00072F11">
            <w:pPr>
              <w:jc w:val="center"/>
              <w:rPr>
                <w:sz w:val="20"/>
                <w:szCs w:val="20"/>
              </w:rPr>
            </w:pPr>
            <w:r>
              <w:rPr>
                <w:sz w:val="20"/>
                <w:szCs w:val="20"/>
              </w:rPr>
              <w:t>0.305-0.505</w:t>
            </w:r>
          </w:p>
        </w:tc>
        <w:tc>
          <w:tcPr>
            <w:tcW w:w="1276" w:type="dxa"/>
          </w:tcPr>
          <w:p w14:paraId="4A0BA8E8" w14:textId="01F5B0D7" w:rsidR="00072F11" w:rsidRPr="00E14456" w:rsidRDefault="00516C79" w:rsidP="00072F11">
            <w:pPr>
              <w:jc w:val="center"/>
              <w:rPr>
                <w:sz w:val="20"/>
                <w:szCs w:val="20"/>
              </w:rPr>
            </w:pPr>
            <w:r w:rsidRPr="00516C79">
              <w:rPr>
                <w:sz w:val="20"/>
                <w:szCs w:val="20"/>
              </w:rPr>
              <w:t>78-70-6</w:t>
            </w:r>
          </w:p>
        </w:tc>
        <w:tc>
          <w:tcPr>
            <w:tcW w:w="1300" w:type="dxa"/>
          </w:tcPr>
          <w:p w14:paraId="3C5B98EF" w14:textId="2A74869D" w:rsidR="00072F11" w:rsidRPr="00E14456" w:rsidRDefault="00516C79" w:rsidP="00072F11">
            <w:pPr>
              <w:rPr>
                <w:sz w:val="20"/>
                <w:szCs w:val="20"/>
              </w:rPr>
            </w:pPr>
            <w:r w:rsidRPr="00516C79">
              <w:rPr>
                <w:sz w:val="20"/>
                <w:szCs w:val="20"/>
              </w:rPr>
              <w:t>201-134-4</w:t>
            </w:r>
          </w:p>
        </w:tc>
        <w:tc>
          <w:tcPr>
            <w:tcW w:w="2244" w:type="dxa"/>
          </w:tcPr>
          <w:p w14:paraId="2106DBB2" w14:textId="1F5990DD" w:rsidR="00072F11" w:rsidRPr="00E14456" w:rsidRDefault="00516C79" w:rsidP="00072F11">
            <w:pPr>
              <w:rPr>
                <w:sz w:val="20"/>
                <w:szCs w:val="20"/>
              </w:rPr>
            </w:pPr>
            <w:r w:rsidRPr="00516C79">
              <w:rPr>
                <w:sz w:val="20"/>
                <w:szCs w:val="20"/>
              </w:rPr>
              <w:t>Skin Sens. 1;H317</w:t>
            </w:r>
          </w:p>
        </w:tc>
      </w:tr>
      <w:tr w:rsidR="00072F11" w14:paraId="564E3D6F" w14:textId="77777777" w:rsidTr="00072F11">
        <w:tc>
          <w:tcPr>
            <w:tcW w:w="3256" w:type="dxa"/>
          </w:tcPr>
          <w:p w14:paraId="38D58E85" w14:textId="67D871C9" w:rsidR="00072F11" w:rsidRPr="00E14456" w:rsidRDefault="00516C79" w:rsidP="00072F11">
            <w:pPr>
              <w:rPr>
                <w:sz w:val="20"/>
                <w:szCs w:val="20"/>
              </w:rPr>
            </w:pPr>
            <w:r w:rsidRPr="00516C79">
              <w:rPr>
                <w:sz w:val="20"/>
                <w:szCs w:val="20"/>
              </w:rPr>
              <w:t>Hexyl salicylate</w:t>
            </w:r>
          </w:p>
        </w:tc>
        <w:tc>
          <w:tcPr>
            <w:tcW w:w="1417" w:type="dxa"/>
          </w:tcPr>
          <w:p w14:paraId="73C9560F" w14:textId="7BF6C81A" w:rsidR="00072F11" w:rsidRPr="00E14456" w:rsidRDefault="00516C79" w:rsidP="00072F11">
            <w:pPr>
              <w:jc w:val="center"/>
              <w:rPr>
                <w:sz w:val="20"/>
                <w:szCs w:val="20"/>
              </w:rPr>
            </w:pPr>
            <w:r>
              <w:rPr>
                <w:sz w:val="20"/>
                <w:szCs w:val="20"/>
              </w:rPr>
              <w:t>0.4-0.5</w:t>
            </w:r>
          </w:p>
        </w:tc>
        <w:tc>
          <w:tcPr>
            <w:tcW w:w="1276" w:type="dxa"/>
          </w:tcPr>
          <w:p w14:paraId="0DF7842C" w14:textId="67295EEE" w:rsidR="00072F11" w:rsidRPr="00E14456" w:rsidRDefault="00516C79" w:rsidP="00072F11">
            <w:pPr>
              <w:jc w:val="center"/>
              <w:rPr>
                <w:sz w:val="20"/>
                <w:szCs w:val="20"/>
              </w:rPr>
            </w:pPr>
            <w:r w:rsidRPr="00516C79">
              <w:rPr>
                <w:sz w:val="20"/>
                <w:szCs w:val="20"/>
              </w:rPr>
              <w:t>6259-76-3</w:t>
            </w:r>
          </w:p>
        </w:tc>
        <w:tc>
          <w:tcPr>
            <w:tcW w:w="1300" w:type="dxa"/>
          </w:tcPr>
          <w:p w14:paraId="6B96563C" w14:textId="125B8F75" w:rsidR="00072F11" w:rsidRPr="00E14456" w:rsidRDefault="00516C79" w:rsidP="00072F11">
            <w:pPr>
              <w:rPr>
                <w:sz w:val="20"/>
                <w:szCs w:val="20"/>
              </w:rPr>
            </w:pPr>
            <w:r w:rsidRPr="00516C79">
              <w:rPr>
                <w:sz w:val="20"/>
                <w:szCs w:val="20"/>
              </w:rPr>
              <w:t>228-408-6</w:t>
            </w:r>
          </w:p>
        </w:tc>
        <w:tc>
          <w:tcPr>
            <w:tcW w:w="2244" w:type="dxa"/>
          </w:tcPr>
          <w:p w14:paraId="01773C3A" w14:textId="5E478BC4" w:rsidR="00072F11" w:rsidRPr="00E14456" w:rsidRDefault="00516C79" w:rsidP="00072F11">
            <w:pPr>
              <w:rPr>
                <w:sz w:val="20"/>
                <w:szCs w:val="20"/>
              </w:rPr>
            </w:pPr>
            <w:r w:rsidRPr="00516C79">
              <w:rPr>
                <w:sz w:val="20"/>
                <w:szCs w:val="20"/>
              </w:rPr>
              <w:t>Skin Sens. 1;H317 Aquatic Acute 1;H400 Aquatic Chronic 1;H410</w:t>
            </w:r>
          </w:p>
        </w:tc>
      </w:tr>
      <w:tr w:rsidR="00072F11" w14:paraId="11B557F2" w14:textId="77777777" w:rsidTr="00072F11">
        <w:tc>
          <w:tcPr>
            <w:tcW w:w="3256" w:type="dxa"/>
          </w:tcPr>
          <w:p w14:paraId="1297A64B" w14:textId="573F8FC0" w:rsidR="00072F11" w:rsidRPr="00E14456" w:rsidRDefault="00516C79" w:rsidP="00072F11">
            <w:pPr>
              <w:rPr>
                <w:sz w:val="20"/>
                <w:szCs w:val="20"/>
              </w:rPr>
            </w:pPr>
            <w:r w:rsidRPr="00516C79">
              <w:rPr>
                <w:sz w:val="20"/>
                <w:szCs w:val="20"/>
              </w:rPr>
              <w:t>2-(4-tert-Butylbenzyl)propionaldehyde (Lilial)</w:t>
            </w:r>
          </w:p>
        </w:tc>
        <w:tc>
          <w:tcPr>
            <w:tcW w:w="1417" w:type="dxa"/>
          </w:tcPr>
          <w:p w14:paraId="5ED33774" w14:textId="72AEE599" w:rsidR="00072F11" w:rsidRPr="00E14456" w:rsidRDefault="00516C79" w:rsidP="00072F11">
            <w:pPr>
              <w:jc w:val="center"/>
              <w:rPr>
                <w:sz w:val="20"/>
                <w:szCs w:val="20"/>
              </w:rPr>
            </w:pPr>
            <w:r>
              <w:rPr>
                <w:sz w:val="20"/>
                <w:szCs w:val="20"/>
              </w:rPr>
              <w:t>0.02-0.12</w:t>
            </w:r>
          </w:p>
        </w:tc>
        <w:tc>
          <w:tcPr>
            <w:tcW w:w="1276" w:type="dxa"/>
          </w:tcPr>
          <w:p w14:paraId="68033D6C" w14:textId="76CA1332" w:rsidR="00072F11" w:rsidRPr="00E14456" w:rsidRDefault="00516C79" w:rsidP="00072F11">
            <w:pPr>
              <w:jc w:val="center"/>
              <w:rPr>
                <w:sz w:val="20"/>
                <w:szCs w:val="20"/>
              </w:rPr>
            </w:pPr>
            <w:r w:rsidRPr="00516C79">
              <w:rPr>
                <w:sz w:val="20"/>
                <w:szCs w:val="20"/>
              </w:rPr>
              <w:t>80-54-6</w:t>
            </w:r>
          </w:p>
        </w:tc>
        <w:tc>
          <w:tcPr>
            <w:tcW w:w="1300" w:type="dxa"/>
          </w:tcPr>
          <w:p w14:paraId="5F5841BB" w14:textId="5CF3B2EC" w:rsidR="00072F11" w:rsidRPr="00E14456" w:rsidRDefault="00516C79" w:rsidP="00072F11">
            <w:pPr>
              <w:rPr>
                <w:sz w:val="20"/>
                <w:szCs w:val="20"/>
              </w:rPr>
            </w:pPr>
            <w:r w:rsidRPr="00516C79">
              <w:rPr>
                <w:sz w:val="20"/>
                <w:szCs w:val="20"/>
              </w:rPr>
              <w:t>201-289-8</w:t>
            </w:r>
          </w:p>
        </w:tc>
        <w:tc>
          <w:tcPr>
            <w:tcW w:w="2244" w:type="dxa"/>
          </w:tcPr>
          <w:p w14:paraId="0CC7F86E" w14:textId="77777777" w:rsidR="00516C79" w:rsidRDefault="00516C79" w:rsidP="00072F11">
            <w:pPr>
              <w:rPr>
                <w:sz w:val="20"/>
                <w:szCs w:val="20"/>
              </w:rPr>
            </w:pPr>
            <w:r w:rsidRPr="00516C79">
              <w:rPr>
                <w:sz w:val="20"/>
                <w:szCs w:val="20"/>
              </w:rPr>
              <w:t xml:space="preserve">Acute Tox. 4 (Oral);H302 Skin Irrit. 2;H315 </w:t>
            </w:r>
          </w:p>
          <w:p w14:paraId="7EB12F80" w14:textId="77777777" w:rsidR="00516C79" w:rsidRDefault="00516C79" w:rsidP="00072F11">
            <w:pPr>
              <w:rPr>
                <w:sz w:val="20"/>
                <w:szCs w:val="20"/>
              </w:rPr>
            </w:pPr>
            <w:r w:rsidRPr="00516C79">
              <w:rPr>
                <w:sz w:val="20"/>
                <w:szCs w:val="20"/>
              </w:rPr>
              <w:t xml:space="preserve">Skin Sens. 1;H317 </w:t>
            </w:r>
          </w:p>
          <w:p w14:paraId="2ABC33FD" w14:textId="77777777" w:rsidR="00516C79" w:rsidRDefault="00516C79" w:rsidP="00072F11">
            <w:pPr>
              <w:rPr>
                <w:sz w:val="20"/>
                <w:szCs w:val="20"/>
              </w:rPr>
            </w:pPr>
            <w:r w:rsidRPr="00516C79">
              <w:rPr>
                <w:sz w:val="20"/>
                <w:szCs w:val="20"/>
              </w:rPr>
              <w:t xml:space="preserve">Repr. 1B;H360 </w:t>
            </w:r>
          </w:p>
          <w:p w14:paraId="57DE998B" w14:textId="2BF9D70F" w:rsidR="00072F11" w:rsidRPr="00E14456" w:rsidRDefault="00516C79" w:rsidP="00072F11">
            <w:pPr>
              <w:rPr>
                <w:sz w:val="20"/>
                <w:szCs w:val="20"/>
              </w:rPr>
            </w:pPr>
            <w:r w:rsidRPr="00516C79">
              <w:rPr>
                <w:sz w:val="20"/>
                <w:szCs w:val="20"/>
              </w:rPr>
              <w:t>Aquatic Chronic 2;H411</w:t>
            </w:r>
          </w:p>
        </w:tc>
      </w:tr>
      <w:tr w:rsidR="00516C79" w14:paraId="4548FAC7" w14:textId="77777777" w:rsidTr="00072F11">
        <w:tc>
          <w:tcPr>
            <w:tcW w:w="3256" w:type="dxa"/>
          </w:tcPr>
          <w:p w14:paraId="78CF42DA" w14:textId="66FBF03E" w:rsidR="00516C79" w:rsidRPr="00516C79" w:rsidRDefault="00516C79" w:rsidP="00072F11">
            <w:pPr>
              <w:rPr>
                <w:sz w:val="20"/>
                <w:szCs w:val="20"/>
              </w:rPr>
            </w:pPr>
            <w:r w:rsidRPr="00516C79">
              <w:rPr>
                <w:sz w:val="20"/>
                <w:szCs w:val="20"/>
              </w:rPr>
              <w:lastRenderedPageBreak/>
              <w:t>Iso-E Super [1-(1,2,3,4,5,6,7,8-Octahydro2,3,8,8-tetramethyl-2-naphthalenyl)ethanone]</w:t>
            </w:r>
          </w:p>
        </w:tc>
        <w:tc>
          <w:tcPr>
            <w:tcW w:w="1417" w:type="dxa"/>
          </w:tcPr>
          <w:p w14:paraId="424499C9" w14:textId="0C78BCAB" w:rsidR="00516C79" w:rsidRDefault="00516C79" w:rsidP="00072F11">
            <w:pPr>
              <w:jc w:val="center"/>
              <w:rPr>
                <w:sz w:val="20"/>
                <w:szCs w:val="20"/>
              </w:rPr>
            </w:pPr>
            <w:r>
              <w:rPr>
                <w:sz w:val="20"/>
                <w:szCs w:val="20"/>
              </w:rPr>
              <w:t>0.019-0.119</w:t>
            </w:r>
          </w:p>
        </w:tc>
        <w:tc>
          <w:tcPr>
            <w:tcW w:w="1276" w:type="dxa"/>
          </w:tcPr>
          <w:p w14:paraId="5CCC7FC5" w14:textId="47EF7BF5" w:rsidR="00516C79" w:rsidRPr="00516C79" w:rsidRDefault="00516C79" w:rsidP="00072F11">
            <w:pPr>
              <w:jc w:val="center"/>
              <w:rPr>
                <w:sz w:val="20"/>
                <w:szCs w:val="20"/>
              </w:rPr>
            </w:pPr>
            <w:r w:rsidRPr="00516C79">
              <w:rPr>
                <w:sz w:val="20"/>
                <w:szCs w:val="20"/>
              </w:rPr>
              <w:t>54464-57-2</w:t>
            </w:r>
          </w:p>
        </w:tc>
        <w:tc>
          <w:tcPr>
            <w:tcW w:w="1300" w:type="dxa"/>
          </w:tcPr>
          <w:p w14:paraId="2C4E9AE9" w14:textId="6C6226CA" w:rsidR="00516C79" w:rsidRPr="00516C79" w:rsidRDefault="00A126E3" w:rsidP="00072F11">
            <w:pPr>
              <w:rPr>
                <w:sz w:val="20"/>
                <w:szCs w:val="20"/>
              </w:rPr>
            </w:pPr>
            <w:r w:rsidRPr="00A126E3">
              <w:rPr>
                <w:sz w:val="20"/>
                <w:szCs w:val="20"/>
              </w:rPr>
              <w:t>259-174-3</w:t>
            </w:r>
          </w:p>
        </w:tc>
        <w:tc>
          <w:tcPr>
            <w:tcW w:w="2244" w:type="dxa"/>
          </w:tcPr>
          <w:p w14:paraId="2150A74D" w14:textId="77777777" w:rsidR="00A126E3" w:rsidRDefault="00A126E3" w:rsidP="00072F11">
            <w:pPr>
              <w:rPr>
                <w:sz w:val="20"/>
                <w:szCs w:val="20"/>
              </w:rPr>
            </w:pPr>
            <w:r w:rsidRPr="00A126E3">
              <w:rPr>
                <w:sz w:val="20"/>
                <w:szCs w:val="20"/>
              </w:rPr>
              <w:t xml:space="preserve">Skin Irrit. 2;H315 </w:t>
            </w:r>
          </w:p>
          <w:p w14:paraId="5E999729" w14:textId="1C130918" w:rsidR="00516C79" w:rsidRPr="00516C79" w:rsidRDefault="00A126E3" w:rsidP="00072F11">
            <w:pPr>
              <w:rPr>
                <w:sz w:val="20"/>
                <w:szCs w:val="20"/>
              </w:rPr>
            </w:pPr>
            <w:r w:rsidRPr="00A126E3">
              <w:rPr>
                <w:sz w:val="20"/>
                <w:szCs w:val="20"/>
              </w:rPr>
              <w:t>Skin Sens. 1;H317 Aquatic Chronic 1;H410</w:t>
            </w:r>
          </w:p>
        </w:tc>
      </w:tr>
      <w:tr w:rsidR="00A126E3" w14:paraId="293BEA1E" w14:textId="77777777" w:rsidTr="00072F11">
        <w:tc>
          <w:tcPr>
            <w:tcW w:w="3256" w:type="dxa"/>
          </w:tcPr>
          <w:p w14:paraId="7E8D43B1" w14:textId="7B03B0AC" w:rsidR="00A126E3" w:rsidRPr="00516C79" w:rsidRDefault="00A126E3" w:rsidP="00072F11">
            <w:pPr>
              <w:rPr>
                <w:sz w:val="20"/>
                <w:szCs w:val="20"/>
              </w:rPr>
            </w:pPr>
            <w:r w:rsidRPr="00A126E3">
              <w:rPr>
                <w:sz w:val="20"/>
                <w:szCs w:val="20"/>
              </w:rPr>
              <w:t>4-tert-Butylcyclohexyl acetate</w:t>
            </w:r>
          </w:p>
        </w:tc>
        <w:tc>
          <w:tcPr>
            <w:tcW w:w="1417" w:type="dxa"/>
          </w:tcPr>
          <w:p w14:paraId="0C6AC8D4" w14:textId="30AFFF2C" w:rsidR="00A126E3" w:rsidRDefault="00A126E3" w:rsidP="00072F11">
            <w:pPr>
              <w:jc w:val="center"/>
              <w:rPr>
                <w:sz w:val="20"/>
                <w:szCs w:val="20"/>
              </w:rPr>
            </w:pPr>
            <w:r>
              <w:rPr>
                <w:sz w:val="20"/>
                <w:szCs w:val="20"/>
              </w:rPr>
              <w:t>0.017-0.117</w:t>
            </w:r>
          </w:p>
        </w:tc>
        <w:tc>
          <w:tcPr>
            <w:tcW w:w="1276" w:type="dxa"/>
          </w:tcPr>
          <w:p w14:paraId="77A7134D" w14:textId="7807E962" w:rsidR="00A126E3" w:rsidRPr="00516C79" w:rsidRDefault="00A126E3" w:rsidP="00072F11">
            <w:pPr>
              <w:jc w:val="center"/>
              <w:rPr>
                <w:sz w:val="20"/>
                <w:szCs w:val="20"/>
              </w:rPr>
            </w:pPr>
            <w:r w:rsidRPr="00A126E3">
              <w:rPr>
                <w:sz w:val="20"/>
                <w:szCs w:val="20"/>
              </w:rPr>
              <w:t>32210-23-4</w:t>
            </w:r>
          </w:p>
        </w:tc>
        <w:tc>
          <w:tcPr>
            <w:tcW w:w="1300" w:type="dxa"/>
          </w:tcPr>
          <w:p w14:paraId="5F9C6A34" w14:textId="15930063" w:rsidR="00A126E3" w:rsidRPr="00A126E3" w:rsidRDefault="00A126E3" w:rsidP="00072F11">
            <w:pPr>
              <w:rPr>
                <w:sz w:val="20"/>
                <w:szCs w:val="20"/>
              </w:rPr>
            </w:pPr>
            <w:r w:rsidRPr="00A126E3">
              <w:rPr>
                <w:sz w:val="20"/>
                <w:szCs w:val="20"/>
              </w:rPr>
              <w:t>250-954-9</w:t>
            </w:r>
          </w:p>
        </w:tc>
        <w:tc>
          <w:tcPr>
            <w:tcW w:w="2244" w:type="dxa"/>
          </w:tcPr>
          <w:p w14:paraId="0EA34933" w14:textId="4FDD3C25" w:rsidR="00A126E3" w:rsidRPr="00A126E3" w:rsidRDefault="00A126E3" w:rsidP="00072F11">
            <w:pPr>
              <w:rPr>
                <w:sz w:val="20"/>
                <w:szCs w:val="20"/>
              </w:rPr>
            </w:pPr>
            <w:r w:rsidRPr="00A126E3">
              <w:rPr>
                <w:sz w:val="20"/>
                <w:szCs w:val="20"/>
              </w:rPr>
              <w:t>Skin Sens. 1;H317</w:t>
            </w:r>
          </w:p>
        </w:tc>
      </w:tr>
      <w:tr w:rsidR="00A126E3" w14:paraId="5E086D1F" w14:textId="77777777" w:rsidTr="00072F11">
        <w:tc>
          <w:tcPr>
            <w:tcW w:w="3256" w:type="dxa"/>
          </w:tcPr>
          <w:p w14:paraId="3C03F036" w14:textId="4F93070F" w:rsidR="00A126E3" w:rsidRPr="00A126E3" w:rsidRDefault="00A126E3" w:rsidP="00072F11">
            <w:pPr>
              <w:rPr>
                <w:sz w:val="20"/>
                <w:szCs w:val="20"/>
              </w:rPr>
            </w:pPr>
            <w:r w:rsidRPr="00A126E3">
              <w:rPr>
                <w:sz w:val="20"/>
                <w:szCs w:val="20"/>
              </w:rPr>
              <w:t>Citronellol</w:t>
            </w:r>
          </w:p>
        </w:tc>
        <w:tc>
          <w:tcPr>
            <w:tcW w:w="1417" w:type="dxa"/>
          </w:tcPr>
          <w:p w14:paraId="7E231C95" w14:textId="65DD4989" w:rsidR="00A126E3" w:rsidRDefault="00A126E3" w:rsidP="00072F11">
            <w:pPr>
              <w:jc w:val="center"/>
              <w:rPr>
                <w:sz w:val="20"/>
                <w:szCs w:val="20"/>
              </w:rPr>
            </w:pPr>
            <w:r>
              <w:rPr>
                <w:sz w:val="20"/>
                <w:szCs w:val="20"/>
              </w:rPr>
              <w:t>0.006-0.106</w:t>
            </w:r>
          </w:p>
        </w:tc>
        <w:tc>
          <w:tcPr>
            <w:tcW w:w="1276" w:type="dxa"/>
          </w:tcPr>
          <w:p w14:paraId="240C7F95" w14:textId="409CEE93" w:rsidR="00A126E3" w:rsidRPr="00A126E3" w:rsidRDefault="00A126E3" w:rsidP="00072F11">
            <w:pPr>
              <w:jc w:val="center"/>
              <w:rPr>
                <w:sz w:val="20"/>
                <w:szCs w:val="20"/>
              </w:rPr>
            </w:pPr>
            <w:r w:rsidRPr="00A126E3">
              <w:rPr>
                <w:sz w:val="20"/>
                <w:szCs w:val="20"/>
              </w:rPr>
              <w:t>106-22-9</w:t>
            </w:r>
          </w:p>
        </w:tc>
        <w:tc>
          <w:tcPr>
            <w:tcW w:w="1300" w:type="dxa"/>
          </w:tcPr>
          <w:p w14:paraId="0E874FEC" w14:textId="58E83B14" w:rsidR="00A126E3" w:rsidRPr="00A126E3" w:rsidRDefault="00A126E3" w:rsidP="00072F11">
            <w:pPr>
              <w:rPr>
                <w:sz w:val="20"/>
                <w:szCs w:val="20"/>
              </w:rPr>
            </w:pPr>
            <w:r w:rsidRPr="00A126E3">
              <w:rPr>
                <w:sz w:val="20"/>
                <w:szCs w:val="20"/>
              </w:rPr>
              <w:t>203-375-0</w:t>
            </w:r>
          </w:p>
        </w:tc>
        <w:tc>
          <w:tcPr>
            <w:tcW w:w="2244" w:type="dxa"/>
          </w:tcPr>
          <w:p w14:paraId="4E0977E4" w14:textId="77777777" w:rsidR="00194D6F" w:rsidRDefault="00A126E3" w:rsidP="00072F11">
            <w:pPr>
              <w:rPr>
                <w:sz w:val="20"/>
                <w:szCs w:val="20"/>
              </w:rPr>
            </w:pPr>
            <w:r w:rsidRPr="00A126E3">
              <w:rPr>
                <w:sz w:val="20"/>
                <w:szCs w:val="20"/>
              </w:rPr>
              <w:t xml:space="preserve">Skin Irrit. 2;H315 </w:t>
            </w:r>
          </w:p>
          <w:p w14:paraId="26BD4B10" w14:textId="46F55D4F" w:rsidR="00194D6F" w:rsidRDefault="00A126E3" w:rsidP="00072F11">
            <w:pPr>
              <w:rPr>
                <w:sz w:val="20"/>
                <w:szCs w:val="20"/>
              </w:rPr>
            </w:pPr>
            <w:r w:rsidRPr="00A126E3">
              <w:rPr>
                <w:sz w:val="20"/>
                <w:szCs w:val="20"/>
              </w:rPr>
              <w:t xml:space="preserve">Eye Irrit. 2;H319 </w:t>
            </w:r>
          </w:p>
          <w:p w14:paraId="7811CD93" w14:textId="58A756E4" w:rsidR="00A126E3" w:rsidRPr="00A126E3" w:rsidRDefault="00A126E3" w:rsidP="00072F11">
            <w:pPr>
              <w:rPr>
                <w:sz w:val="20"/>
                <w:szCs w:val="20"/>
              </w:rPr>
            </w:pPr>
            <w:r w:rsidRPr="00A126E3">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lastRenderedPageBreak/>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1574C37" w:rsidR="00345582" w:rsidRDefault="00B32B8C" w:rsidP="0032263F">
            <w:pPr>
              <w:rPr>
                <w:lang w:val="fr-FR"/>
              </w:rPr>
            </w:pPr>
            <w:r w:rsidRPr="00B32B8C">
              <w:t>1.490 - 1.500</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B32B8C" w14:paraId="4702892B" w14:textId="77777777" w:rsidTr="00E211F0">
        <w:tc>
          <w:tcPr>
            <w:tcW w:w="965" w:type="dxa"/>
          </w:tcPr>
          <w:p w14:paraId="53832B79" w14:textId="4C28FA0B" w:rsidR="00B32B8C" w:rsidRDefault="00B32B8C" w:rsidP="00E211F0">
            <w:pPr>
              <w:rPr>
                <w:lang w:val="fr-FR"/>
              </w:rPr>
            </w:pPr>
            <w:r>
              <w:rPr>
                <w:lang w:val="fr-FR"/>
              </w:rPr>
              <w:t>H302</w:t>
            </w:r>
          </w:p>
        </w:tc>
        <w:tc>
          <w:tcPr>
            <w:tcW w:w="1865" w:type="dxa"/>
          </w:tcPr>
          <w:p w14:paraId="6A279699" w14:textId="0B1A2CB7" w:rsidR="00B32B8C" w:rsidRDefault="00B32B8C" w:rsidP="00274782">
            <w:pPr>
              <w:rPr>
                <w:lang w:val="fr-FR"/>
              </w:rPr>
            </w:pPr>
            <w:r w:rsidRPr="00B32B8C">
              <w:t>Acute Tox. 4</w:t>
            </w:r>
          </w:p>
        </w:tc>
        <w:tc>
          <w:tcPr>
            <w:tcW w:w="6232" w:type="dxa"/>
          </w:tcPr>
          <w:p w14:paraId="0BC95D07" w14:textId="0C7D2BFA" w:rsidR="00B32B8C" w:rsidRDefault="00B32B8C" w:rsidP="00E211F0">
            <w:pPr>
              <w:rPr>
                <w:lang w:val="fr-FR"/>
              </w:rPr>
            </w:pPr>
            <w:r w:rsidRPr="00B32B8C">
              <w:t>Nocif en cas d'ingestion</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B32B8C" w14:paraId="7886E1D1" w14:textId="77777777" w:rsidTr="00E211F0">
        <w:tc>
          <w:tcPr>
            <w:tcW w:w="965" w:type="dxa"/>
          </w:tcPr>
          <w:p w14:paraId="24683F1B" w14:textId="426CE196" w:rsidR="00B32B8C" w:rsidRDefault="00B32B8C" w:rsidP="00E211F0">
            <w:pPr>
              <w:rPr>
                <w:lang w:val="fr-FR"/>
              </w:rPr>
            </w:pPr>
            <w:r>
              <w:rPr>
                <w:lang w:val="fr-FR"/>
              </w:rPr>
              <w:t>H360</w:t>
            </w:r>
          </w:p>
        </w:tc>
        <w:tc>
          <w:tcPr>
            <w:tcW w:w="1865" w:type="dxa"/>
          </w:tcPr>
          <w:p w14:paraId="4E49AA14" w14:textId="1102A76F" w:rsidR="00B32B8C" w:rsidRDefault="00B32B8C" w:rsidP="00274782">
            <w:pPr>
              <w:rPr>
                <w:lang w:val="fr-FR"/>
              </w:rPr>
            </w:pPr>
            <w:r w:rsidRPr="00B32B8C">
              <w:t>Repr. 1B</w:t>
            </w:r>
          </w:p>
        </w:tc>
        <w:tc>
          <w:tcPr>
            <w:tcW w:w="6232" w:type="dxa"/>
          </w:tcPr>
          <w:p w14:paraId="7B0E8EBD" w14:textId="53CB9B03" w:rsidR="00B32B8C" w:rsidRDefault="00B32B8C" w:rsidP="00E211F0">
            <w:pPr>
              <w:rPr>
                <w:lang w:val="fr-FR"/>
              </w:rPr>
            </w:pPr>
            <w:r w:rsidRPr="00B32B8C">
              <w:t>Peut nuire à la fertilité ou au fœtus</w:t>
            </w:r>
            <w:r>
              <w:t>.</w:t>
            </w:r>
          </w:p>
        </w:tc>
      </w:tr>
      <w:tr w:rsidR="00B32B8C" w14:paraId="5E4C6365" w14:textId="77777777" w:rsidTr="00E211F0">
        <w:tc>
          <w:tcPr>
            <w:tcW w:w="965" w:type="dxa"/>
          </w:tcPr>
          <w:p w14:paraId="7098982D" w14:textId="5C7A352E" w:rsidR="00B32B8C" w:rsidRDefault="00B32B8C" w:rsidP="00E211F0">
            <w:pPr>
              <w:rPr>
                <w:lang w:val="fr-FR"/>
              </w:rPr>
            </w:pPr>
            <w:r>
              <w:rPr>
                <w:lang w:val="fr-FR"/>
              </w:rPr>
              <w:t>H400</w:t>
            </w:r>
          </w:p>
        </w:tc>
        <w:tc>
          <w:tcPr>
            <w:tcW w:w="1865" w:type="dxa"/>
          </w:tcPr>
          <w:p w14:paraId="2912DBF4" w14:textId="3F4676FB" w:rsidR="00B32B8C" w:rsidRDefault="00B32B8C" w:rsidP="00274782">
            <w:pPr>
              <w:rPr>
                <w:lang w:val="fr-FR"/>
              </w:rPr>
            </w:pPr>
            <w:r>
              <w:rPr>
                <w:lang w:val="fr-FR"/>
              </w:rPr>
              <w:t>Aquatic Acute 1</w:t>
            </w:r>
          </w:p>
        </w:tc>
        <w:tc>
          <w:tcPr>
            <w:tcW w:w="6232" w:type="dxa"/>
          </w:tcPr>
          <w:p w14:paraId="538CDECE" w14:textId="20668B18" w:rsidR="00B32B8C" w:rsidRDefault="00B32B8C" w:rsidP="00E211F0">
            <w:pPr>
              <w:rPr>
                <w:lang w:val="fr-FR"/>
              </w:rPr>
            </w:pPr>
            <w:r w:rsidRPr="00B32B8C">
              <w:t>Très toxique pour les organismes aquatiques</w:t>
            </w:r>
            <w:r>
              <w:t>.</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0003BA39"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B6E65">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6DF4A8D" w:rsidR="00274782" w:rsidRPr="00274782" w:rsidRDefault="00274782" w:rsidP="00274782">
      <w:pPr>
        <w:rPr>
          <w:color w:val="1F497D" w:themeColor="text2"/>
          <w:lang w:val="fr-FR"/>
        </w:rPr>
      </w:pPr>
      <w:r w:rsidRPr="007774C4">
        <w:rPr>
          <w:color w:val="1F497D" w:themeColor="text2"/>
          <w:lang w:val="fr-FR"/>
        </w:rPr>
        <w:t xml:space="preserve">Date de création : </w:t>
      </w:r>
      <w:r w:rsidR="00B32B8C">
        <w:rPr>
          <w:color w:val="1F497D" w:themeColor="text2"/>
          <w:lang w:val="fr-FR"/>
        </w:rPr>
        <w:t>21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4E94" w14:textId="77777777" w:rsidR="00BC22FE" w:rsidRDefault="00BC22FE" w:rsidP="005C5A81">
      <w:pPr>
        <w:spacing w:after="0" w:line="240" w:lineRule="auto"/>
      </w:pPr>
      <w:r>
        <w:separator/>
      </w:r>
    </w:p>
  </w:endnote>
  <w:endnote w:type="continuationSeparator" w:id="0">
    <w:p w14:paraId="6844990C" w14:textId="77777777" w:rsidR="00BC22FE" w:rsidRDefault="00BC22F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5DD4" w14:textId="77777777" w:rsidR="00BC22FE" w:rsidRDefault="00BC22FE" w:rsidP="005C5A81">
      <w:pPr>
        <w:spacing w:after="0" w:line="240" w:lineRule="auto"/>
      </w:pPr>
      <w:r>
        <w:separator/>
      </w:r>
    </w:p>
  </w:footnote>
  <w:footnote w:type="continuationSeparator" w:id="0">
    <w:p w14:paraId="1EEFFD82" w14:textId="77777777" w:rsidR="00BC22FE" w:rsidRDefault="00BC22F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19BF3DE" w:rsidR="005C5A81" w:rsidRPr="00D409F6" w:rsidRDefault="00B85B2B">
        <w:pPr>
          <w:pStyle w:val="En-tte"/>
          <w:jc w:val="right"/>
          <w:rPr>
            <w:b/>
            <w:bCs/>
            <w:caps/>
            <w:color w:val="244061" w:themeColor="accent1" w:themeShade="80"/>
            <w:sz w:val="24"/>
            <w:szCs w:val="24"/>
          </w:rPr>
        </w:pPr>
        <w:r>
          <w:rPr>
            <w:b/>
            <w:bCs/>
            <w:caps/>
            <w:color w:val="244061" w:themeColor="accent1" w:themeShade="80"/>
            <w:sz w:val="24"/>
            <w:szCs w:val="24"/>
          </w:rPr>
          <w:t>cherry rose</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1-07T00:00:00Z">
        <w:dateFormat w:val="dd/MM/yy"/>
        <w:lid w:val="fr-FR"/>
        <w:storeMappedDataAs w:val="dateTime"/>
        <w:calendar w:val="gregorian"/>
      </w:date>
    </w:sdtPr>
    <w:sdtEndPr/>
    <w:sdtContent>
      <w:p w14:paraId="2E20D5B7" w14:textId="5A97293E" w:rsidR="005C5A81" w:rsidRDefault="00D409F6">
        <w:pPr>
          <w:pStyle w:val="En-tte"/>
          <w:jc w:val="right"/>
          <w:rPr>
            <w:caps/>
            <w:color w:val="1F497D" w:themeColor="text2"/>
            <w:sz w:val="20"/>
            <w:szCs w:val="20"/>
          </w:rPr>
        </w:pPr>
        <w:r>
          <w:rPr>
            <w:caps/>
            <w:color w:val="1F497D" w:themeColor="text2"/>
            <w:sz w:val="20"/>
            <w:szCs w:val="20"/>
            <w:lang w:val="fr-FR"/>
          </w:rPr>
          <w:t>0</w:t>
        </w:r>
        <w:r w:rsidR="00B85B2B">
          <w:rPr>
            <w:caps/>
            <w:color w:val="1F497D" w:themeColor="text2"/>
            <w:sz w:val="20"/>
            <w:szCs w:val="20"/>
            <w:lang w:val="fr-FR"/>
          </w:rPr>
          <w:t>7</w:t>
        </w:r>
        <w:r>
          <w:rPr>
            <w:caps/>
            <w:color w:val="1F497D" w:themeColor="text2"/>
            <w:sz w:val="20"/>
            <w:szCs w:val="20"/>
            <w:lang w:val="fr-FR"/>
          </w:rPr>
          <w:t>/</w:t>
        </w:r>
        <w:r w:rsidR="00A629AB">
          <w:rPr>
            <w:caps/>
            <w:color w:val="1F497D" w:themeColor="text2"/>
            <w:sz w:val="20"/>
            <w:szCs w:val="20"/>
            <w:lang w:val="fr-FR"/>
          </w:rPr>
          <w:t>0</w:t>
        </w:r>
        <w:r w:rsidR="00B85B2B">
          <w:rPr>
            <w:caps/>
            <w:color w:val="1F497D" w:themeColor="text2"/>
            <w:sz w:val="20"/>
            <w:szCs w:val="20"/>
            <w:lang w:val="fr-FR"/>
          </w:rPr>
          <w:t>1</w:t>
        </w:r>
        <w:r>
          <w:rPr>
            <w:caps/>
            <w:color w:val="1F497D" w:themeColor="text2"/>
            <w:sz w:val="20"/>
            <w:szCs w:val="20"/>
            <w:lang w:val="fr-FR"/>
          </w:rPr>
          <w:t>/2</w:t>
        </w:r>
        <w:r w:rsidR="00B85B2B">
          <w:rPr>
            <w:caps/>
            <w:color w:val="1F497D" w:themeColor="text2"/>
            <w:sz w:val="20"/>
            <w:szCs w:val="20"/>
            <w:lang w:val="fr-FR"/>
          </w:rPr>
          <w:t>2</w:t>
        </w:r>
      </w:p>
    </w:sdtContent>
  </w:sdt>
  <w:p w14:paraId="3CB38813" w14:textId="42867419" w:rsidR="005C5A81" w:rsidRPr="00D409F6" w:rsidRDefault="00BC22F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938AD"/>
    <w:rsid w:val="00194D6F"/>
    <w:rsid w:val="001D107D"/>
    <w:rsid w:val="001D31C6"/>
    <w:rsid w:val="0022752D"/>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16C79"/>
    <w:rsid w:val="005A0597"/>
    <w:rsid w:val="005B6BD1"/>
    <w:rsid w:val="005C5A81"/>
    <w:rsid w:val="005F5696"/>
    <w:rsid w:val="00663D90"/>
    <w:rsid w:val="00665AD8"/>
    <w:rsid w:val="0067416F"/>
    <w:rsid w:val="006B6E65"/>
    <w:rsid w:val="006D36BF"/>
    <w:rsid w:val="007416B2"/>
    <w:rsid w:val="0074254B"/>
    <w:rsid w:val="00760361"/>
    <w:rsid w:val="007774C4"/>
    <w:rsid w:val="007917A8"/>
    <w:rsid w:val="007C7FEF"/>
    <w:rsid w:val="007F1541"/>
    <w:rsid w:val="007F2BBD"/>
    <w:rsid w:val="008345D5"/>
    <w:rsid w:val="00861204"/>
    <w:rsid w:val="00866365"/>
    <w:rsid w:val="00897FF3"/>
    <w:rsid w:val="009202AB"/>
    <w:rsid w:val="00932D87"/>
    <w:rsid w:val="009C2B0B"/>
    <w:rsid w:val="00A126E3"/>
    <w:rsid w:val="00A45E8C"/>
    <w:rsid w:val="00A629AB"/>
    <w:rsid w:val="00A9026B"/>
    <w:rsid w:val="00B32B8C"/>
    <w:rsid w:val="00B820BB"/>
    <w:rsid w:val="00B85B2B"/>
    <w:rsid w:val="00BC22FE"/>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572AB"/>
    <w:rsid w:val="008B15E9"/>
    <w:rsid w:val="00A462B6"/>
    <w:rsid w:val="00AF47BB"/>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1932</Words>
  <Characters>10627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cherry rose 10%</dc:creator>
  <cp:keywords/>
  <dc:description/>
  <cp:lastModifiedBy>Marie-Laure Casse</cp:lastModifiedBy>
  <cp:revision>5</cp:revision>
  <dcterms:created xsi:type="dcterms:W3CDTF">2022-04-21T14:36:00Z</dcterms:created>
  <dcterms:modified xsi:type="dcterms:W3CDTF">2022-04-21T14:52:00Z</dcterms:modified>
</cp:coreProperties>
</file>