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4FCAE58" w:rsidR="007F2BBD" w:rsidRDefault="003C561B" w:rsidP="007F2BBD">
            <w:r>
              <w:rPr>
                <w:b/>
                <w:bCs/>
              </w:rPr>
              <w:t xml:space="preserve">FONTAIN OF </w:t>
            </w:r>
            <w:proofErr w:type="gramStart"/>
            <w:r>
              <w:rPr>
                <w:b/>
                <w:bCs/>
              </w:rPr>
              <w:t>YOUTH</w:t>
            </w:r>
            <w:r w:rsidR="000910F0">
              <w:rPr>
                <w:b/>
                <w:bCs/>
              </w:rPr>
              <w:t xml:space="preserve"> </w:t>
            </w:r>
            <w:r w:rsidR="006B6187">
              <w:rPr>
                <w:b/>
                <w:bCs/>
              </w:rPr>
              <w:t xml:space="preserve"> (</w:t>
            </w:r>
            <w:proofErr w:type="gramEnd"/>
            <w:r w:rsidR="006B6187">
              <w:rPr>
                <w:b/>
                <w:bCs/>
              </w:rPr>
              <w:t xml:space="preserve">PF) </w:t>
            </w:r>
            <w:r>
              <w:rPr>
                <w:b/>
                <w:bCs/>
              </w:rPr>
              <w:t>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6609B3D" w:rsidR="0050296B" w:rsidRDefault="00861204" w:rsidP="0050296B">
      <w:pPr>
        <w:spacing w:after="0"/>
      </w:pPr>
      <w:r>
        <w:t>EUH208</w:t>
      </w:r>
      <w:r>
        <w:tab/>
      </w:r>
      <w:r w:rsidRPr="001938AD">
        <w:rPr>
          <w:u w:val="single"/>
        </w:rPr>
        <w:t>Contient</w:t>
      </w:r>
      <w:r w:rsidR="0007333B">
        <w:rPr>
          <w:u w:val="single"/>
        </w:rPr>
        <w:t> :</w:t>
      </w:r>
      <w:r w:rsidR="0029501C">
        <w:t> </w:t>
      </w:r>
      <w:r w:rsidR="0007333B" w:rsidRPr="0007333B">
        <w:t xml:space="preserve">4-tert-Butylcyclohexyl </w:t>
      </w:r>
      <w:proofErr w:type="spellStart"/>
      <w:r w:rsidR="0007333B" w:rsidRPr="0007333B">
        <w:t>acetate</w:t>
      </w:r>
      <w:proofErr w:type="spellEnd"/>
      <w:r w:rsidR="0007333B">
        <w:t>,</w:t>
      </w:r>
      <w:r w:rsidR="0007333B" w:rsidRPr="0007333B">
        <w:rPr>
          <w:sz w:val="20"/>
          <w:szCs w:val="20"/>
        </w:rPr>
        <w:t xml:space="preserve"> </w:t>
      </w:r>
      <w:proofErr w:type="spellStart"/>
      <w:r w:rsidR="0007333B" w:rsidRPr="0007333B">
        <w:t>Linalool</w:t>
      </w:r>
      <w:proofErr w:type="spellEnd"/>
      <w:r w:rsidR="0007333B">
        <w:t>,</w:t>
      </w:r>
      <w:r w:rsidR="0007333B" w:rsidRPr="0007333B">
        <w:rPr>
          <w:sz w:val="20"/>
          <w:szCs w:val="20"/>
        </w:rPr>
        <w:t xml:space="preserve"> </w:t>
      </w:r>
      <w:r w:rsidR="0007333B" w:rsidRPr="0007333B">
        <w:t>d-</w:t>
      </w:r>
      <w:proofErr w:type="spellStart"/>
      <w:r w:rsidR="0007333B" w:rsidRPr="0007333B">
        <w:t>Limonene</w:t>
      </w:r>
      <w:proofErr w:type="spellEnd"/>
      <w:r w:rsidR="0007333B">
        <w:t xml:space="preserve">, </w:t>
      </w:r>
      <w:proofErr w:type="spellStart"/>
      <w:r w:rsidR="0007333B" w:rsidRPr="0007333B">
        <w:t>Linalyl</w:t>
      </w:r>
      <w:proofErr w:type="spellEnd"/>
      <w:r w:rsidR="0007333B" w:rsidRPr="0007333B">
        <w:t xml:space="preserve"> </w:t>
      </w:r>
      <w:proofErr w:type="spellStart"/>
      <w:r w:rsidR="0007333B" w:rsidRPr="0007333B">
        <w:t>acetate</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0441686E" w:rsidR="0067108B" w:rsidRPr="003A6B65" w:rsidRDefault="0007333B" w:rsidP="00665AD8">
            <w:pPr>
              <w:rPr>
                <w:sz w:val="20"/>
                <w:szCs w:val="20"/>
              </w:rPr>
            </w:pPr>
            <w:r w:rsidRPr="0007333B">
              <w:rPr>
                <w:sz w:val="20"/>
                <w:szCs w:val="20"/>
              </w:rPr>
              <w:t xml:space="preserve">4-tert-Butylcyclohexyl </w:t>
            </w:r>
            <w:proofErr w:type="spellStart"/>
            <w:r w:rsidRPr="0007333B">
              <w:rPr>
                <w:sz w:val="20"/>
                <w:szCs w:val="20"/>
              </w:rPr>
              <w:t>acetate</w:t>
            </w:r>
            <w:proofErr w:type="spellEnd"/>
          </w:p>
        </w:tc>
        <w:tc>
          <w:tcPr>
            <w:tcW w:w="1417" w:type="dxa"/>
          </w:tcPr>
          <w:p w14:paraId="2BD876A2" w14:textId="11B2B6E8" w:rsidR="0067108B" w:rsidRDefault="0007333B" w:rsidP="00E14456">
            <w:pPr>
              <w:jc w:val="center"/>
              <w:rPr>
                <w:sz w:val="20"/>
                <w:szCs w:val="20"/>
              </w:rPr>
            </w:pPr>
            <w:r>
              <w:rPr>
                <w:sz w:val="20"/>
                <w:szCs w:val="20"/>
              </w:rPr>
              <w:t>0.539-0.739</w:t>
            </w:r>
          </w:p>
        </w:tc>
        <w:tc>
          <w:tcPr>
            <w:tcW w:w="1276" w:type="dxa"/>
          </w:tcPr>
          <w:p w14:paraId="2A4BFD1E" w14:textId="5F058D43" w:rsidR="0067108B" w:rsidRPr="003A6B65" w:rsidRDefault="0007333B" w:rsidP="00E14456">
            <w:pPr>
              <w:jc w:val="center"/>
              <w:rPr>
                <w:sz w:val="20"/>
                <w:szCs w:val="20"/>
              </w:rPr>
            </w:pPr>
            <w:r w:rsidRPr="0007333B">
              <w:rPr>
                <w:sz w:val="20"/>
                <w:szCs w:val="20"/>
              </w:rPr>
              <w:t>32210-23-4</w:t>
            </w:r>
          </w:p>
        </w:tc>
        <w:tc>
          <w:tcPr>
            <w:tcW w:w="1300" w:type="dxa"/>
          </w:tcPr>
          <w:p w14:paraId="403A40B0" w14:textId="0E2630C7" w:rsidR="0067108B" w:rsidRPr="003A6B65" w:rsidRDefault="0007333B" w:rsidP="00665AD8">
            <w:pPr>
              <w:rPr>
                <w:sz w:val="20"/>
                <w:szCs w:val="20"/>
              </w:rPr>
            </w:pPr>
            <w:r w:rsidRPr="0007333B">
              <w:rPr>
                <w:sz w:val="20"/>
                <w:szCs w:val="20"/>
              </w:rPr>
              <w:t>250-954-9</w:t>
            </w:r>
          </w:p>
        </w:tc>
        <w:tc>
          <w:tcPr>
            <w:tcW w:w="2244" w:type="dxa"/>
          </w:tcPr>
          <w:p w14:paraId="15D08325" w14:textId="70BF04F1" w:rsidR="000910F0" w:rsidRPr="003A6B65" w:rsidRDefault="0007333B" w:rsidP="00665AD8">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317</w:t>
            </w:r>
          </w:p>
        </w:tc>
      </w:tr>
      <w:tr w:rsidR="0007333B" w14:paraId="09805EC5" w14:textId="77777777" w:rsidTr="0067108B">
        <w:tc>
          <w:tcPr>
            <w:tcW w:w="3256" w:type="dxa"/>
          </w:tcPr>
          <w:p w14:paraId="06CC0F11" w14:textId="68E58676" w:rsidR="0007333B" w:rsidRPr="0007333B" w:rsidRDefault="0007333B" w:rsidP="00665AD8">
            <w:pPr>
              <w:rPr>
                <w:sz w:val="20"/>
                <w:szCs w:val="20"/>
              </w:rPr>
            </w:pPr>
            <w:proofErr w:type="spellStart"/>
            <w:r w:rsidRPr="0007333B">
              <w:rPr>
                <w:sz w:val="20"/>
                <w:szCs w:val="20"/>
              </w:rPr>
              <w:t>Linalool</w:t>
            </w:r>
            <w:proofErr w:type="spellEnd"/>
          </w:p>
        </w:tc>
        <w:tc>
          <w:tcPr>
            <w:tcW w:w="1417" w:type="dxa"/>
          </w:tcPr>
          <w:p w14:paraId="5D6ABF63" w14:textId="399FF45D" w:rsidR="0007333B" w:rsidRDefault="0007333B" w:rsidP="00E14456">
            <w:pPr>
              <w:jc w:val="center"/>
              <w:rPr>
                <w:sz w:val="20"/>
                <w:szCs w:val="20"/>
              </w:rPr>
            </w:pPr>
            <w:r>
              <w:rPr>
                <w:sz w:val="20"/>
                <w:szCs w:val="20"/>
              </w:rPr>
              <w:t>0.15-0.25</w:t>
            </w:r>
          </w:p>
        </w:tc>
        <w:tc>
          <w:tcPr>
            <w:tcW w:w="1276" w:type="dxa"/>
          </w:tcPr>
          <w:p w14:paraId="633D2C5A" w14:textId="5DCE7388" w:rsidR="0007333B" w:rsidRPr="0007333B" w:rsidRDefault="0007333B" w:rsidP="00E14456">
            <w:pPr>
              <w:jc w:val="center"/>
              <w:rPr>
                <w:sz w:val="20"/>
                <w:szCs w:val="20"/>
              </w:rPr>
            </w:pPr>
            <w:r w:rsidRPr="0007333B">
              <w:rPr>
                <w:sz w:val="20"/>
                <w:szCs w:val="20"/>
              </w:rPr>
              <w:t>78-70-6</w:t>
            </w:r>
          </w:p>
        </w:tc>
        <w:tc>
          <w:tcPr>
            <w:tcW w:w="1300" w:type="dxa"/>
          </w:tcPr>
          <w:p w14:paraId="3CDB6E68" w14:textId="3B6B85BA" w:rsidR="0007333B" w:rsidRPr="0007333B" w:rsidRDefault="0007333B" w:rsidP="00665AD8">
            <w:pPr>
              <w:rPr>
                <w:sz w:val="20"/>
                <w:szCs w:val="20"/>
              </w:rPr>
            </w:pPr>
            <w:r w:rsidRPr="0007333B">
              <w:rPr>
                <w:sz w:val="20"/>
                <w:szCs w:val="20"/>
              </w:rPr>
              <w:t>201-134-4</w:t>
            </w:r>
          </w:p>
        </w:tc>
        <w:tc>
          <w:tcPr>
            <w:tcW w:w="2244" w:type="dxa"/>
          </w:tcPr>
          <w:p w14:paraId="49277355" w14:textId="60F274E4" w:rsidR="0007333B" w:rsidRPr="0007333B" w:rsidRDefault="0007333B" w:rsidP="00665AD8">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317</w:t>
            </w:r>
          </w:p>
        </w:tc>
      </w:tr>
      <w:tr w:rsidR="0007333B" w14:paraId="531F1934" w14:textId="77777777" w:rsidTr="0067108B">
        <w:tc>
          <w:tcPr>
            <w:tcW w:w="3256" w:type="dxa"/>
          </w:tcPr>
          <w:p w14:paraId="0C6881F4" w14:textId="6C7BA67F" w:rsidR="0007333B" w:rsidRPr="0007333B" w:rsidRDefault="0007333B" w:rsidP="00665AD8">
            <w:pPr>
              <w:rPr>
                <w:sz w:val="20"/>
                <w:szCs w:val="20"/>
              </w:rPr>
            </w:pPr>
            <w:proofErr w:type="gramStart"/>
            <w:r w:rsidRPr="0007333B">
              <w:rPr>
                <w:sz w:val="20"/>
                <w:szCs w:val="20"/>
              </w:rPr>
              <w:t>d</w:t>
            </w:r>
            <w:proofErr w:type="gramEnd"/>
            <w:r w:rsidRPr="0007333B">
              <w:rPr>
                <w:sz w:val="20"/>
                <w:szCs w:val="20"/>
              </w:rPr>
              <w:t>-</w:t>
            </w:r>
            <w:proofErr w:type="spellStart"/>
            <w:r w:rsidRPr="0007333B">
              <w:rPr>
                <w:sz w:val="20"/>
                <w:szCs w:val="20"/>
              </w:rPr>
              <w:t>Limonene</w:t>
            </w:r>
            <w:proofErr w:type="spellEnd"/>
          </w:p>
        </w:tc>
        <w:tc>
          <w:tcPr>
            <w:tcW w:w="1417" w:type="dxa"/>
          </w:tcPr>
          <w:p w14:paraId="204E1F52" w14:textId="6A4B8392" w:rsidR="0007333B" w:rsidRDefault="0007333B" w:rsidP="00E14456">
            <w:pPr>
              <w:jc w:val="center"/>
              <w:rPr>
                <w:sz w:val="20"/>
                <w:szCs w:val="20"/>
              </w:rPr>
            </w:pPr>
            <w:r>
              <w:rPr>
                <w:sz w:val="20"/>
                <w:szCs w:val="20"/>
              </w:rPr>
              <w:t>0.05-0.15</w:t>
            </w:r>
          </w:p>
        </w:tc>
        <w:tc>
          <w:tcPr>
            <w:tcW w:w="1276" w:type="dxa"/>
          </w:tcPr>
          <w:p w14:paraId="701450AC" w14:textId="58571765" w:rsidR="0007333B" w:rsidRPr="0007333B" w:rsidRDefault="0007333B" w:rsidP="00E14456">
            <w:pPr>
              <w:jc w:val="center"/>
              <w:rPr>
                <w:sz w:val="20"/>
                <w:szCs w:val="20"/>
              </w:rPr>
            </w:pPr>
            <w:r w:rsidRPr="0007333B">
              <w:rPr>
                <w:sz w:val="20"/>
                <w:szCs w:val="20"/>
              </w:rPr>
              <w:t>5989-27-5</w:t>
            </w:r>
          </w:p>
        </w:tc>
        <w:tc>
          <w:tcPr>
            <w:tcW w:w="1300" w:type="dxa"/>
          </w:tcPr>
          <w:p w14:paraId="5667C60D" w14:textId="7436326D" w:rsidR="0007333B" w:rsidRPr="0007333B" w:rsidRDefault="0007333B" w:rsidP="00665AD8">
            <w:pPr>
              <w:rPr>
                <w:sz w:val="20"/>
                <w:szCs w:val="20"/>
              </w:rPr>
            </w:pPr>
            <w:r w:rsidRPr="0007333B">
              <w:rPr>
                <w:sz w:val="20"/>
                <w:szCs w:val="20"/>
              </w:rPr>
              <w:t>227-813-5</w:t>
            </w:r>
          </w:p>
        </w:tc>
        <w:tc>
          <w:tcPr>
            <w:tcW w:w="2244" w:type="dxa"/>
          </w:tcPr>
          <w:p w14:paraId="2BEAF685" w14:textId="77777777" w:rsidR="0007333B" w:rsidRDefault="0007333B" w:rsidP="00665AD8">
            <w:pPr>
              <w:rPr>
                <w:sz w:val="20"/>
                <w:szCs w:val="20"/>
              </w:rPr>
            </w:pPr>
            <w:proofErr w:type="spellStart"/>
            <w:r w:rsidRPr="0007333B">
              <w:rPr>
                <w:sz w:val="20"/>
                <w:szCs w:val="20"/>
              </w:rPr>
              <w:t>Flam</w:t>
            </w:r>
            <w:proofErr w:type="spellEnd"/>
            <w:r w:rsidRPr="0007333B">
              <w:rPr>
                <w:sz w:val="20"/>
                <w:szCs w:val="20"/>
              </w:rPr>
              <w:t xml:space="preserve">. </w:t>
            </w:r>
            <w:proofErr w:type="spellStart"/>
            <w:r w:rsidRPr="0007333B">
              <w:rPr>
                <w:sz w:val="20"/>
                <w:szCs w:val="20"/>
              </w:rPr>
              <w:t>Liq</w:t>
            </w:r>
            <w:proofErr w:type="spellEnd"/>
            <w:r w:rsidRPr="0007333B">
              <w:rPr>
                <w:sz w:val="20"/>
                <w:szCs w:val="20"/>
              </w:rPr>
              <w:t xml:space="preserve">. </w:t>
            </w:r>
            <w:proofErr w:type="gramStart"/>
            <w:r w:rsidRPr="0007333B">
              <w:rPr>
                <w:sz w:val="20"/>
                <w:szCs w:val="20"/>
              </w:rPr>
              <w:t>3;H</w:t>
            </w:r>
            <w:proofErr w:type="gramEnd"/>
            <w:r w:rsidRPr="0007333B">
              <w:rPr>
                <w:sz w:val="20"/>
                <w:szCs w:val="20"/>
              </w:rPr>
              <w:t xml:space="preserve">226 </w:t>
            </w:r>
          </w:p>
          <w:p w14:paraId="76FAFA1F" w14:textId="77777777" w:rsidR="0007333B" w:rsidRDefault="0007333B" w:rsidP="00665AD8">
            <w:pPr>
              <w:rPr>
                <w:sz w:val="20"/>
                <w:szCs w:val="20"/>
              </w:rPr>
            </w:pPr>
            <w:r w:rsidRPr="0007333B">
              <w:rPr>
                <w:sz w:val="20"/>
                <w:szCs w:val="20"/>
              </w:rPr>
              <w:t xml:space="preserve">Skin </w:t>
            </w:r>
            <w:proofErr w:type="spellStart"/>
            <w:r w:rsidRPr="0007333B">
              <w:rPr>
                <w:sz w:val="20"/>
                <w:szCs w:val="20"/>
              </w:rPr>
              <w:t>Irrit</w:t>
            </w:r>
            <w:proofErr w:type="spellEnd"/>
            <w:r w:rsidRPr="0007333B">
              <w:rPr>
                <w:sz w:val="20"/>
                <w:szCs w:val="20"/>
              </w:rPr>
              <w:t xml:space="preserve">. </w:t>
            </w:r>
            <w:proofErr w:type="gramStart"/>
            <w:r w:rsidRPr="0007333B">
              <w:rPr>
                <w:sz w:val="20"/>
                <w:szCs w:val="20"/>
              </w:rPr>
              <w:t>2;H</w:t>
            </w:r>
            <w:proofErr w:type="gramEnd"/>
            <w:r w:rsidRPr="0007333B">
              <w:rPr>
                <w:sz w:val="20"/>
                <w:szCs w:val="20"/>
              </w:rPr>
              <w:t xml:space="preserve">315 </w:t>
            </w:r>
          </w:p>
          <w:p w14:paraId="6625CC65" w14:textId="21F60A6F" w:rsidR="0007333B" w:rsidRPr="0007333B" w:rsidRDefault="0007333B" w:rsidP="00665AD8">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 xml:space="preserve">317 </w:t>
            </w:r>
            <w:proofErr w:type="spellStart"/>
            <w:r w:rsidRPr="0007333B">
              <w:rPr>
                <w:sz w:val="20"/>
                <w:szCs w:val="20"/>
              </w:rPr>
              <w:t>Aquatic</w:t>
            </w:r>
            <w:proofErr w:type="spellEnd"/>
            <w:r w:rsidRPr="0007333B">
              <w:rPr>
                <w:sz w:val="20"/>
                <w:szCs w:val="20"/>
              </w:rPr>
              <w:t xml:space="preserve"> Acute 1;H400 </w:t>
            </w:r>
            <w:proofErr w:type="spellStart"/>
            <w:r w:rsidRPr="0007333B">
              <w:rPr>
                <w:sz w:val="20"/>
                <w:szCs w:val="20"/>
              </w:rPr>
              <w:t>Aquatic</w:t>
            </w:r>
            <w:proofErr w:type="spellEnd"/>
            <w:r w:rsidRPr="0007333B">
              <w:rPr>
                <w:sz w:val="20"/>
                <w:szCs w:val="20"/>
              </w:rPr>
              <w:t xml:space="preserve"> </w:t>
            </w:r>
            <w:proofErr w:type="spellStart"/>
            <w:r w:rsidRPr="0007333B">
              <w:rPr>
                <w:sz w:val="20"/>
                <w:szCs w:val="20"/>
              </w:rPr>
              <w:t>Chronic</w:t>
            </w:r>
            <w:proofErr w:type="spellEnd"/>
            <w:r w:rsidRPr="0007333B">
              <w:rPr>
                <w:sz w:val="20"/>
                <w:szCs w:val="20"/>
              </w:rPr>
              <w:t xml:space="preserve"> 1;H410</w:t>
            </w:r>
          </w:p>
        </w:tc>
      </w:tr>
      <w:tr w:rsidR="0007333B" w14:paraId="71A2B07B" w14:textId="77777777" w:rsidTr="0067108B">
        <w:tc>
          <w:tcPr>
            <w:tcW w:w="3256" w:type="dxa"/>
          </w:tcPr>
          <w:p w14:paraId="3D32E681" w14:textId="6DDB7870" w:rsidR="0007333B" w:rsidRPr="0007333B" w:rsidRDefault="0007333B" w:rsidP="00665AD8">
            <w:pPr>
              <w:rPr>
                <w:sz w:val="20"/>
                <w:szCs w:val="20"/>
              </w:rPr>
            </w:pPr>
            <w:proofErr w:type="spellStart"/>
            <w:r w:rsidRPr="0007333B">
              <w:rPr>
                <w:sz w:val="20"/>
                <w:szCs w:val="20"/>
              </w:rPr>
              <w:t>Linalyl</w:t>
            </w:r>
            <w:proofErr w:type="spellEnd"/>
            <w:r w:rsidRPr="0007333B">
              <w:rPr>
                <w:sz w:val="20"/>
                <w:szCs w:val="20"/>
              </w:rPr>
              <w:t xml:space="preserve"> </w:t>
            </w:r>
            <w:proofErr w:type="spellStart"/>
            <w:r w:rsidRPr="0007333B">
              <w:rPr>
                <w:sz w:val="20"/>
                <w:szCs w:val="20"/>
              </w:rPr>
              <w:t>acetate</w:t>
            </w:r>
            <w:proofErr w:type="spellEnd"/>
          </w:p>
        </w:tc>
        <w:tc>
          <w:tcPr>
            <w:tcW w:w="1417" w:type="dxa"/>
          </w:tcPr>
          <w:p w14:paraId="64C1ADA4" w14:textId="4939FE3A" w:rsidR="0007333B" w:rsidRDefault="0007333B" w:rsidP="00E14456">
            <w:pPr>
              <w:jc w:val="center"/>
              <w:rPr>
                <w:sz w:val="20"/>
                <w:szCs w:val="20"/>
              </w:rPr>
            </w:pPr>
            <w:r>
              <w:rPr>
                <w:sz w:val="20"/>
                <w:szCs w:val="20"/>
              </w:rPr>
              <w:t>0.05-0.15</w:t>
            </w:r>
          </w:p>
        </w:tc>
        <w:tc>
          <w:tcPr>
            <w:tcW w:w="1276" w:type="dxa"/>
          </w:tcPr>
          <w:p w14:paraId="752F510E" w14:textId="61DB8337" w:rsidR="0007333B" w:rsidRPr="0007333B" w:rsidRDefault="0007333B" w:rsidP="00E14456">
            <w:pPr>
              <w:jc w:val="center"/>
              <w:rPr>
                <w:sz w:val="20"/>
                <w:szCs w:val="20"/>
              </w:rPr>
            </w:pPr>
            <w:r w:rsidRPr="0007333B">
              <w:rPr>
                <w:sz w:val="20"/>
                <w:szCs w:val="20"/>
              </w:rPr>
              <w:t>115-95-7</w:t>
            </w:r>
          </w:p>
        </w:tc>
        <w:tc>
          <w:tcPr>
            <w:tcW w:w="1300" w:type="dxa"/>
          </w:tcPr>
          <w:p w14:paraId="3345762E" w14:textId="1D9A265E" w:rsidR="0007333B" w:rsidRPr="0007333B" w:rsidRDefault="0007333B" w:rsidP="00665AD8">
            <w:pPr>
              <w:rPr>
                <w:sz w:val="20"/>
                <w:szCs w:val="20"/>
              </w:rPr>
            </w:pPr>
            <w:r w:rsidRPr="0007333B">
              <w:rPr>
                <w:sz w:val="20"/>
                <w:szCs w:val="20"/>
              </w:rPr>
              <w:t>204-116-4</w:t>
            </w:r>
          </w:p>
        </w:tc>
        <w:tc>
          <w:tcPr>
            <w:tcW w:w="2244" w:type="dxa"/>
          </w:tcPr>
          <w:p w14:paraId="666C0DC8" w14:textId="77777777" w:rsidR="0007333B" w:rsidRDefault="0007333B" w:rsidP="00665AD8">
            <w:pPr>
              <w:rPr>
                <w:sz w:val="20"/>
                <w:szCs w:val="20"/>
              </w:rPr>
            </w:pPr>
            <w:r w:rsidRPr="0007333B">
              <w:rPr>
                <w:sz w:val="20"/>
                <w:szCs w:val="20"/>
              </w:rPr>
              <w:t xml:space="preserve">Skin </w:t>
            </w:r>
            <w:proofErr w:type="spellStart"/>
            <w:r w:rsidRPr="0007333B">
              <w:rPr>
                <w:sz w:val="20"/>
                <w:szCs w:val="20"/>
              </w:rPr>
              <w:t>Irrit</w:t>
            </w:r>
            <w:proofErr w:type="spellEnd"/>
            <w:r w:rsidRPr="0007333B">
              <w:rPr>
                <w:sz w:val="20"/>
                <w:szCs w:val="20"/>
              </w:rPr>
              <w:t xml:space="preserve">. </w:t>
            </w:r>
            <w:proofErr w:type="gramStart"/>
            <w:r w:rsidRPr="0007333B">
              <w:rPr>
                <w:sz w:val="20"/>
                <w:szCs w:val="20"/>
              </w:rPr>
              <w:t>2;H</w:t>
            </w:r>
            <w:proofErr w:type="gramEnd"/>
            <w:r w:rsidRPr="0007333B">
              <w:rPr>
                <w:sz w:val="20"/>
                <w:szCs w:val="20"/>
              </w:rPr>
              <w:t xml:space="preserve">315 </w:t>
            </w:r>
          </w:p>
          <w:p w14:paraId="39744B5C" w14:textId="77777777" w:rsidR="0007333B" w:rsidRDefault="0007333B" w:rsidP="00665AD8">
            <w:pPr>
              <w:rPr>
                <w:sz w:val="20"/>
                <w:szCs w:val="20"/>
              </w:rPr>
            </w:pPr>
            <w:r w:rsidRPr="0007333B">
              <w:rPr>
                <w:sz w:val="20"/>
                <w:szCs w:val="20"/>
              </w:rPr>
              <w:t xml:space="preserve">Eye </w:t>
            </w:r>
            <w:proofErr w:type="spellStart"/>
            <w:r w:rsidRPr="0007333B">
              <w:rPr>
                <w:sz w:val="20"/>
                <w:szCs w:val="20"/>
              </w:rPr>
              <w:t>Irrit</w:t>
            </w:r>
            <w:proofErr w:type="spellEnd"/>
            <w:r w:rsidRPr="0007333B">
              <w:rPr>
                <w:sz w:val="20"/>
                <w:szCs w:val="20"/>
              </w:rPr>
              <w:t xml:space="preserve">. </w:t>
            </w:r>
            <w:proofErr w:type="gramStart"/>
            <w:r w:rsidRPr="0007333B">
              <w:rPr>
                <w:sz w:val="20"/>
                <w:szCs w:val="20"/>
              </w:rPr>
              <w:t>2;H</w:t>
            </w:r>
            <w:proofErr w:type="gramEnd"/>
            <w:r w:rsidRPr="0007333B">
              <w:rPr>
                <w:sz w:val="20"/>
                <w:szCs w:val="20"/>
              </w:rPr>
              <w:t xml:space="preserve">319 </w:t>
            </w:r>
          </w:p>
          <w:p w14:paraId="0AD3925D" w14:textId="5A599349" w:rsidR="0007333B" w:rsidRPr="0007333B" w:rsidRDefault="0007333B" w:rsidP="00665AD8">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5B51B52" w:rsidR="00345582" w:rsidRDefault="00006489" w:rsidP="0032263F">
            <w:pPr>
              <w:rPr>
                <w:lang w:val="fr-FR"/>
              </w:rPr>
            </w:pPr>
            <w:r w:rsidRPr="00006489">
              <w:t>1.514 - 1.524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lastRenderedPageBreak/>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06489" w14:paraId="590504F0" w14:textId="77777777" w:rsidTr="00E211F0">
        <w:tc>
          <w:tcPr>
            <w:tcW w:w="965" w:type="dxa"/>
          </w:tcPr>
          <w:p w14:paraId="4F7ADDBE" w14:textId="7A2CC56C" w:rsidR="00006489" w:rsidRDefault="00006489" w:rsidP="00E211F0">
            <w:pPr>
              <w:rPr>
                <w:lang w:val="fr-FR"/>
              </w:rPr>
            </w:pPr>
            <w:r>
              <w:rPr>
                <w:lang w:val="fr-FR"/>
              </w:rPr>
              <w:t>H226</w:t>
            </w:r>
          </w:p>
        </w:tc>
        <w:tc>
          <w:tcPr>
            <w:tcW w:w="1865" w:type="dxa"/>
          </w:tcPr>
          <w:p w14:paraId="37999B7D" w14:textId="309B5DE7" w:rsidR="00006489" w:rsidRPr="00231B02" w:rsidRDefault="00006489" w:rsidP="00274782">
            <w:proofErr w:type="spellStart"/>
            <w:r w:rsidRPr="00006489">
              <w:t>Flam</w:t>
            </w:r>
            <w:proofErr w:type="spellEnd"/>
            <w:r w:rsidRPr="00006489">
              <w:t xml:space="preserve">. </w:t>
            </w:r>
            <w:proofErr w:type="spellStart"/>
            <w:r w:rsidRPr="00006489">
              <w:t>Liq</w:t>
            </w:r>
            <w:proofErr w:type="spellEnd"/>
            <w:r w:rsidRPr="00006489">
              <w:t>. 3</w:t>
            </w:r>
          </w:p>
        </w:tc>
        <w:tc>
          <w:tcPr>
            <w:tcW w:w="6232" w:type="dxa"/>
          </w:tcPr>
          <w:p w14:paraId="1AEEDF9B" w14:textId="6A74CB70" w:rsidR="00006489" w:rsidRPr="00231B02" w:rsidRDefault="00006489" w:rsidP="00E211F0">
            <w:r w:rsidRPr="00006489">
              <w:t>Liquide et vapeurs inflammables</w:t>
            </w:r>
            <w:r>
              <w:t>.</w:t>
            </w:r>
          </w:p>
        </w:tc>
      </w:tr>
      <w:tr w:rsidR="00231B02" w14:paraId="68C9AA81" w14:textId="77777777" w:rsidTr="00E211F0">
        <w:tc>
          <w:tcPr>
            <w:tcW w:w="965" w:type="dxa"/>
          </w:tcPr>
          <w:p w14:paraId="738E5E7B" w14:textId="55CBC8D2" w:rsidR="00231B02" w:rsidRDefault="00231B02" w:rsidP="00E211F0">
            <w:pPr>
              <w:rPr>
                <w:lang w:val="fr-FR"/>
              </w:rPr>
            </w:pPr>
            <w:r>
              <w:rPr>
                <w:lang w:val="fr-FR"/>
              </w:rPr>
              <w:t>H3</w:t>
            </w:r>
            <w:r w:rsidR="00006489">
              <w:rPr>
                <w:lang w:val="fr-FR"/>
              </w:rPr>
              <w:t>15</w:t>
            </w:r>
          </w:p>
        </w:tc>
        <w:tc>
          <w:tcPr>
            <w:tcW w:w="1865" w:type="dxa"/>
          </w:tcPr>
          <w:p w14:paraId="37CB7D22" w14:textId="185C95E5" w:rsidR="00231B02" w:rsidRDefault="00006489" w:rsidP="00274782">
            <w:pPr>
              <w:rPr>
                <w:lang w:val="fr-FR"/>
              </w:rPr>
            </w:pPr>
            <w:r>
              <w:t xml:space="preserve">Skin </w:t>
            </w:r>
            <w:proofErr w:type="spellStart"/>
            <w:r>
              <w:t>Irrit</w:t>
            </w:r>
            <w:proofErr w:type="spellEnd"/>
            <w:r>
              <w:t>. 2</w:t>
            </w:r>
          </w:p>
        </w:tc>
        <w:tc>
          <w:tcPr>
            <w:tcW w:w="6232" w:type="dxa"/>
          </w:tcPr>
          <w:p w14:paraId="148C6349" w14:textId="00B8D911" w:rsidR="00231B02" w:rsidRDefault="00231B02" w:rsidP="00E211F0">
            <w:pPr>
              <w:rPr>
                <w:lang w:val="fr-FR"/>
              </w:rPr>
            </w:pPr>
            <w:r w:rsidRPr="00231B02">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309956BB" w14:textId="77777777" w:rsidTr="00E211F0">
        <w:tc>
          <w:tcPr>
            <w:tcW w:w="965" w:type="dxa"/>
          </w:tcPr>
          <w:p w14:paraId="73B48BDD" w14:textId="39C87ABC" w:rsidR="00006489" w:rsidRDefault="00006489" w:rsidP="00E211F0">
            <w:pPr>
              <w:rPr>
                <w:lang w:val="fr-FR"/>
              </w:rPr>
            </w:pPr>
            <w:r>
              <w:rPr>
                <w:lang w:val="fr-FR"/>
              </w:rPr>
              <w:t>H319</w:t>
            </w:r>
          </w:p>
        </w:tc>
        <w:tc>
          <w:tcPr>
            <w:tcW w:w="1865" w:type="dxa"/>
          </w:tcPr>
          <w:p w14:paraId="706692C5" w14:textId="7E4A75D4" w:rsidR="00006489" w:rsidRDefault="00006489"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A198894" w14:textId="07CEB952" w:rsidR="00006489" w:rsidRDefault="00006489" w:rsidP="00E211F0">
            <w:pPr>
              <w:rPr>
                <w:lang w:val="fr-FR"/>
              </w:rPr>
            </w:pPr>
            <w:r w:rsidRPr="00006489">
              <w:t>Provoque une sévère irritation des yeux</w:t>
            </w:r>
            <w:r>
              <w:t>.</w:t>
            </w:r>
          </w:p>
        </w:tc>
      </w:tr>
      <w:tr w:rsidR="00E211F0" w14:paraId="7C469E24" w14:textId="77777777" w:rsidTr="00E211F0">
        <w:tc>
          <w:tcPr>
            <w:tcW w:w="965" w:type="dxa"/>
          </w:tcPr>
          <w:p w14:paraId="643AAED6" w14:textId="0D398F67" w:rsidR="00E211F0" w:rsidRDefault="00E211F0" w:rsidP="00E211F0">
            <w:pPr>
              <w:rPr>
                <w:lang w:val="fr-FR"/>
              </w:rPr>
            </w:pPr>
            <w:r>
              <w:rPr>
                <w:lang w:val="fr-FR"/>
              </w:rPr>
              <w:t>H4</w:t>
            </w:r>
            <w:r w:rsidR="00221559">
              <w:rPr>
                <w:lang w:val="fr-FR"/>
              </w:rPr>
              <w:t>0</w:t>
            </w:r>
            <w:r w:rsidR="00006489">
              <w:rPr>
                <w:lang w:val="fr-FR"/>
              </w:rPr>
              <w:t>0</w:t>
            </w:r>
          </w:p>
        </w:tc>
        <w:tc>
          <w:tcPr>
            <w:tcW w:w="1865" w:type="dxa"/>
          </w:tcPr>
          <w:p w14:paraId="4781F7D5" w14:textId="331DE507" w:rsidR="00E211F0" w:rsidRDefault="00221559" w:rsidP="00274782">
            <w:pPr>
              <w:rPr>
                <w:lang w:val="fr-FR"/>
              </w:rPr>
            </w:pPr>
            <w:proofErr w:type="spellStart"/>
            <w:r w:rsidRPr="00221559">
              <w:t>Aquatic</w:t>
            </w:r>
            <w:proofErr w:type="spellEnd"/>
            <w:r w:rsidRPr="00221559">
              <w:t xml:space="preserve"> Acute </w:t>
            </w:r>
            <w:r w:rsidR="00006489">
              <w:t>1</w:t>
            </w:r>
          </w:p>
        </w:tc>
        <w:tc>
          <w:tcPr>
            <w:tcW w:w="6232" w:type="dxa"/>
          </w:tcPr>
          <w:p w14:paraId="3A522448" w14:textId="36F0A776" w:rsidR="00E211F0" w:rsidRDefault="00006489" w:rsidP="00E211F0">
            <w:pPr>
              <w:rPr>
                <w:lang w:val="fr-FR"/>
              </w:rPr>
            </w:pPr>
            <w:r>
              <w:t>Très toxique</w:t>
            </w:r>
            <w:r w:rsidR="00231B02">
              <w:t xml:space="preserve"> </w:t>
            </w:r>
            <w:r w:rsidR="00231B02" w:rsidRPr="00231B02">
              <w:t>pour les organismes aquatiques</w:t>
            </w:r>
            <w:r w:rsidR="00221559">
              <w:t>.</w:t>
            </w:r>
          </w:p>
        </w:tc>
      </w:tr>
      <w:tr w:rsidR="00006489" w14:paraId="19C1F16F" w14:textId="77777777" w:rsidTr="00E211F0">
        <w:tc>
          <w:tcPr>
            <w:tcW w:w="965" w:type="dxa"/>
          </w:tcPr>
          <w:p w14:paraId="7A91068E" w14:textId="4E617892" w:rsidR="00006489" w:rsidRDefault="00006489" w:rsidP="00E211F0">
            <w:pPr>
              <w:rPr>
                <w:lang w:val="fr-FR"/>
              </w:rPr>
            </w:pPr>
            <w:r>
              <w:rPr>
                <w:lang w:val="fr-FR"/>
              </w:rPr>
              <w:t>H410</w:t>
            </w:r>
          </w:p>
        </w:tc>
        <w:tc>
          <w:tcPr>
            <w:tcW w:w="1865" w:type="dxa"/>
          </w:tcPr>
          <w:p w14:paraId="28B57D5C" w14:textId="16A5D804" w:rsidR="00006489" w:rsidRPr="00221559" w:rsidRDefault="00006489" w:rsidP="00274782">
            <w:proofErr w:type="spellStart"/>
            <w:r>
              <w:t>Aquatic</w:t>
            </w:r>
            <w:proofErr w:type="spellEnd"/>
            <w:r>
              <w:t xml:space="preserve"> </w:t>
            </w:r>
            <w:proofErr w:type="spellStart"/>
            <w:r>
              <w:t>Chronic</w:t>
            </w:r>
            <w:proofErr w:type="spellEnd"/>
            <w:r>
              <w:t xml:space="preserve"> 1</w:t>
            </w:r>
          </w:p>
        </w:tc>
        <w:tc>
          <w:tcPr>
            <w:tcW w:w="6232" w:type="dxa"/>
          </w:tcPr>
          <w:p w14:paraId="5596EAFE" w14:textId="1A2C0C78" w:rsidR="00006489" w:rsidRDefault="00006489" w:rsidP="00E211F0">
            <w:r w:rsidRPr="00006489">
              <w:t>Très toxique pour les organismes aquatiques</w:t>
            </w:r>
            <w:r>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856B" w14:textId="77777777" w:rsidR="009C5D80" w:rsidRDefault="009C5D80" w:rsidP="005C5A81">
      <w:pPr>
        <w:spacing w:after="0" w:line="240" w:lineRule="auto"/>
      </w:pPr>
      <w:r>
        <w:separator/>
      </w:r>
    </w:p>
  </w:endnote>
  <w:endnote w:type="continuationSeparator" w:id="0">
    <w:p w14:paraId="7646FF2D" w14:textId="77777777" w:rsidR="009C5D80" w:rsidRDefault="009C5D8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DF14" w14:textId="77777777" w:rsidR="009C5D80" w:rsidRDefault="009C5D80" w:rsidP="005C5A81">
      <w:pPr>
        <w:spacing w:after="0" w:line="240" w:lineRule="auto"/>
      </w:pPr>
      <w:r>
        <w:separator/>
      </w:r>
    </w:p>
  </w:footnote>
  <w:footnote w:type="continuationSeparator" w:id="0">
    <w:p w14:paraId="15669BE7" w14:textId="77777777" w:rsidR="009C5D80" w:rsidRDefault="009C5D8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E8CFD84" w:rsidR="005C5A81" w:rsidRPr="00D409F6" w:rsidRDefault="003C561B">
        <w:pPr>
          <w:pStyle w:val="En-tte"/>
          <w:jc w:val="right"/>
          <w:rPr>
            <w:b/>
            <w:bCs/>
            <w:caps/>
            <w:color w:val="244061" w:themeColor="accent1" w:themeShade="80"/>
            <w:sz w:val="24"/>
            <w:szCs w:val="24"/>
          </w:rPr>
        </w:pPr>
        <w:r>
          <w:rPr>
            <w:b/>
            <w:bCs/>
            <w:caps/>
            <w:color w:val="244061" w:themeColor="accent1" w:themeShade="80"/>
            <w:sz w:val="24"/>
            <w:szCs w:val="24"/>
          </w:rPr>
          <w:t>FONTAIN OF YOUTH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1EAFF5D0" w:rsidR="005C5A81" w:rsidRDefault="003C561B">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9C5D8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303BF"/>
    <w:rsid w:val="001938AD"/>
    <w:rsid w:val="001D107D"/>
    <w:rsid w:val="001D31C6"/>
    <w:rsid w:val="00221559"/>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C2B0B"/>
    <w:rsid w:val="009C5D80"/>
    <w:rsid w:val="00A45E8C"/>
    <w:rsid w:val="00A9026B"/>
    <w:rsid w:val="00B820BB"/>
    <w:rsid w:val="00C00E12"/>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A462B6"/>
    <w:rsid w:val="00B206CE"/>
    <w:rsid w:val="00B8648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1779</Words>
  <Characters>9790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FONTAIN OF YOUTH 10%</dc:creator>
  <cp:keywords/>
  <dc:description/>
  <cp:lastModifiedBy>Marie-Laure Casse</cp:lastModifiedBy>
  <cp:revision>3</cp:revision>
  <dcterms:created xsi:type="dcterms:W3CDTF">2022-04-13T18:25:00Z</dcterms:created>
  <dcterms:modified xsi:type="dcterms:W3CDTF">2022-04-13T18:37:00Z</dcterms:modified>
</cp:coreProperties>
</file>