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0B928356" w:rsidR="007F2BBD" w:rsidRDefault="00BA41D3" w:rsidP="007F2BBD">
            <w:r>
              <w:rPr>
                <w:b/>
                <w:bCs/>
              </w:rPr>
              <w:t xml:space="preserve"> </w:t>
            </w:r>
            <w:r w:rsidR="00387333" w:rsidRPr="00387333">
              <w:rPr>
                <w:b/>
                <w:bCs/>
              </w:rPr>
              <w:t xml:space="preserve">SKY FRESH </w:t>
            </w:r>
            <w:r>
              <w:rPr>
                <w:b/>
                <w:bCs/>
              </w:rPr>
              <w:t>(PF)</w:t>
            </w:r>
            <w:r w:rsidR="005A0597">
              <w:t xml:space="preserve"> </w:t>
            </w:r>
            <w:r w:rsidR="00387333" w:rsidRPr="00387333">
              <w:rPr>
                <w:b/>
                <w:bCs/>
              </w:rPr>
              <w:t>10</w:t>
            </w:r>
            <w:r w:rsidR="001D107D" w:rsidRPr="00387333">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34FA3199" w:rsidR="00ED2FAC" w:rsidRDefault="00F701A7" w:rsidP="0050296B">
            <w:r>
              <w:t>-</w:t>
            </w:r>
          </w:p>
        </w:tc>
        <w:tc>
          <w:tcPr>
            <w:tcW w:w="6799" w:type="dxa"/>
          </w:tcPr>
          <w:p w14:paraId="73C55216" w14:textId="22A6539A"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660C46BA" w:rsidR="0050296B" w:rsidRDefault="0067416F" w:rsidP="0050296B">
      <w:pPr>
        <w:spacing w:after="0"/>
      </w:pPr>
      <w:r>
        <w:lastRenderedPageBreak/>
        <w:t xml:space="preserve">Mention d’avertissement : </w:t>
      </w:r>
      <w:r w:rsidR="0048106A">
        <w:t xml:space="preserve"> </w:t>
      </w:r>
      <w:r w:rsidR="00F701A7">
        <w:t>Néant</w:t>
      </w:r>
    </w:p>
    <w:p w14:paraId="28BF3CB5" w14:textId="00022F0E" w:rsidR="0048106A" w:rsidRDefault="0048106A" w:rsidP="0050296B">
      <w:pPr>
        <w:spacing w:after="0"/>
      </w:pPr>
    </w:p>
    <w:p w14:paraId="4657A143" w14:textId="6ED3EB9F" w:rsidR="0050296B" w:rsidRDefault="0050296B" w:rsidP="0050296B">
      <w:pPr>
        <w:spacing w:after="0"/>
      </w:pPr>
      <w:r>
        <w:t>Pictogramme de danger</w:t>
      </w:r>
      <w:r w:rsidR="00B820BB" w:rsidRPr="00B820BB">
        <w:rPr>
          <w:noProof/>
          <w:lang w:val="fr-FR"/>
        </w:rPr>
        <w:t xml:space="preserve"> </w:t>
      </w:r>
      <w:r w:rsidR="00F701A7">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1FBB5223" w:rsidR="0067416F" w:rsidRDefault="00F701A7"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75EC3A7" w:rsidR="0050296B" w:rsidRDefault="00861204" w:rsidP="00C04A84">
      <w:pPr>
        <w:spacing w:after="0"/>
      </w:pPr>
      <w:r>
        <w:t>EUH208</w:t>
      </w:r>
      <w:r>
        <w:tab/>
      </w:r>
      <w:r w:rsidRPr="001938AD">
        <w:rPr>
          <w:u w:val="single"/>
        </w:rPr>
        <w:t>Contient</w:t>
      </w:r>
      <w:r>
        <w:t> :</w:t>
      </w:r>
      <w:r w:rsidR="00C04A84" w:rsidRPr="00C04A84">
        <w:rPr>
          <w:sz w:val="20"/>
          <w:szCs w:val="20"/>
        </w:rPr>
        <w:t xml:space="preserve"> </w:t>
      </w:r>
      <w:r w:rsidR="00C04A84" w:rsidRPr="00C04A84">
        <w:t>Citronellol</w:t>
      </w:r>
      <w:r w:rsidR="00C04A84">
        <w:t>,</w:t>
      </w:r>
      <w:r w:rsidR="00C04A84" w:rsidRPr="00C04A84">
        <w:rPr>
          <w:sz w:val="20"/>
          <w:szCs w:val="20"/>
        </w:rPr>
        <w:t xml:space="preserve"> </w:t>
      </w:r>
      <w:r w:rsidR="00C04A84" w:rsidRPr="00C04A84">
        <w:t>Hexyl salicylate</w:t>
      </w:r>
      <w:r w:rsidR="00C04A84">
        <w:t xml:space="preserve">, </w:t>
      </w:r>
      <w:r w:rsidR="00C04A84" w:rsidRPr="00FE7497">
        <w:t>Iso-E Super [1-(1,2,3,4,5,6,7,8-Octahydro-</w:t>
      </w:r>
      <w:r w:rsidR="00C04A84" w:rsidRPr="00C04A84">
        <w:t>2,3,8,8-tetramethyl-2-naphthalenyl)ethanone]</w:t>
      </w:r>
      <w:r w:rsidR="00C04A84">
        <w:t>,</w:t>
      </w:r>
      <w:r w:rsidR="00C04A84" w:rsidRPr="00C04A84">
        <w:rPr>
          <w:sz w:val="20"/>
          <w:szCs w:val="20"/>
        </w:rPr>
        <w:t xml:space="preserve"> </w:t>
      </w:r>
      <w:r w:rsidR="00C04A84" w:rsidRPr="00C04A84">
        <w:t>Hexyl cinnamaldehyde</w:t>
      </w:r>
      <w:r w:rsidR="00C04A84">
        <w:t>,</w:t>
      </w:r>
      <w:r w:rsidR="00C04A84" w:rsidRPr="00C04A84">
        <w:rPr>
          <w:sz w:val="20"/>
          <w:szCs w:val="20"/>
        </w:rPr>
        <w:t xml:space="preserve"> </w:t>
      </w:r>
      <w:r w:rsidR="00C04A84" w:rsidRPr="00C04A84">
        <w:t>d-Limonene</w:t>
      </w:r>
      <w:r w:rsidR="00C04A84">
        <w:t xml:space="preserve">.  </w:t>
      </w:r>
      <w:r w:rsidR="007372BB" w:rsidRPr="007372BB">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20101F99" w:rsidR="00665AD8"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25990195" w14:textId="1C5D727D" w:rsidR="00F701A7" w:rsidRDefault="00F701A7" w:rsidP="00F701A7">
      <w:pPr>
        <w:pStyle w:val="Paragraphedeliste"/>
        <w:spacing w:after="0"/>
        <w:ind w:left="0"/>
      </w:pPr>
      <w:r w:rsidRPr="00F701A7">
        <w:t>La substance est un mélange de matières premières aromatiques. La composition de la substance, en ce qui concerne les ingrédients dangereux, est indiqué dans le tableau suivant.</w:t>
      </w:r>
    </w:p>
    <w:p w14:paraId="47FDF9B4" w14:textId="7561557D" w:rsidR="00F701A7" w:rsidRDefault="00F701A7" w:rsidP="00F701A7">
      <w:pPr>
        <w:pStyle w:val="Paragraphedeliste"/>
        <w:spacing w:after="0"/>
        <w:ind w:left="0"/>
      </w:pPr>
    </w:p>
    <w:p w14:paraId="35E91084" w14:textId="53D02716" w:rsidR="00F701A7" w:rsidRPr="00F701A7" w:rsidRDefault="00F701A7" w:rsidP="00F701A7">
      <w:pPr>
        <w:rPr>
          <w:b/>
          <w:bCs/>
        </w:rPr>
      </w:pPr>
      <w:r>
        <w:rPr>
          <w:b/>
          <w:bCs/>
        </w:rPr>
        <w:t>Ingrédients dangereux</w:t>
      </w:r>
    </w:p>
    <w:p w14:paraId="32199A37" w14:textId="107722AD" w:rsidR="00F701A7" w:rsidRPr="00F701A7" w:rsidRDefault="00F701A7" w:rsidP="00F701A7">
      <w:pPr>
        <w:pStyle w:val="Paragraphedeliste"/>
        <w:spacing w:after="0"/>
        <w:ind w:left="0"/>
      </w:pPr>
      <w:r>
        <w:t>Selon réglementation</w:t>
      </w:r>
      <w:r w:rsidRPr="00F701A7">
        <w:t xml:space="preserve">: 1907/2006 ΕC, 1272/2008, 453/2010, </w:t>
      </w:r>
      <w:r>
        <w:t>le mélange contient</w:t>
      </w:r>
      <w:r w:rsidRPr="00F701A7">
        <w:t>:</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18661CB1" w:rsidR="00C06C85" w:rsidRPr="005D4C4A" w:rsidRDefault="00FE7497" w:rsidP="000F6C1D">
            <w:pPr>
              <w:rPr>
                <w:sz w:val="20"/>
                <w:szCs w:val="20"/>
              </w:rPr>
            </w:pPr>
            <w:r w:rsidRPr="00FE7497">
              <w:rPr>
                <w:sz w:val="20"/>
                <w:szCs w:val="20"/>
              </w:rPr>
              <w:t>Dihydromyrcenol (2,6-Dimethyloct-7-en-2-ol)</w:t>
            </w:r>
          </w:p>
        </w:tc>
        <w:tc>
          <w:tcPr>
            <w:tcW w:w="1417" w:type="dxa"/>
          </w:tcPr>
          <w:p w14:paraId="26BB0B87" w14:textId="388A98FD" w:rsidR="00C06C85" w:rsidRDefault="00FE7497" w:rsidP="000F6C1D">
            <w:pPr>
              <w:jc w:val="center"/>
              <w:rPr>
                <w:sz w:val="20"/>
                <w:szCs w:val="20"/>
              </w:rPr>
            </w:pPr>
            <w:r>
              <w:rPr>
                <w:sz w:val="20"/>
                <w:szCs w:val="20"/>
              </w:rPr>
              <w:t>1-1.5</w:t>
            </w:r>
          </w:p>
        </w:tc>
        <w:tc>
          <w:tcPr>
            <w:tcW w:w="1418" w:type="dxa"/>
          </w:tcPr>
          <w:p w14:paraId="70B5F05D" w14:textId="58D1DE7B" w:rsidR="00C06C85" w:rsidRPr="005D4C4A" w:rsidRDefault="00FE7497" w:rsidP="000F6C1D">
            <w:pPr>
              <w:jc w:val="center"/>
              <w:rPr>
                <w:sz w:val="20"/>
                <w:szCs w:val="20"/>
              </w:rPr>
            </w:pPr>
            <w:r w:rsidRPr="00FE7497">
              <w:rPr>
                <w:sz w:val="20"/>
                <w:szCs w:val="20"/>
              </w:rPr>
              <w:t>18479-58-8</w:t>
            </w:r>
          </w:p>
        </w:tc>
        <w:tc>
          <w:tcPr>
            <w:tcW w:w="1158" w:type="dxa"/>
          </w:tcPr>
          <w:p w14:paraId="0ED31414" w14:textId="7AF8E954" w:rsidR="00C06C85" w:rsidRPr="005D4C4A" w:rsidRDefault="00FE7497" w:rsidP="000F6C1D">
            <w:pPr>
              <w:rPr>
                <w:sz w:val="20"/>
                <w:szCs w:val="20"/>
              </w:rPr>
            </w:pPr>
            <w:r w:rsidRPr="00FE7497">
              <w:rPr>
                <w:sz w:val="20"/>
                <w:szCs w:val="20"/>
              </w:rPr>
              <w:t>242-362-4</w:t>
            </w:r>
          </w:p>
        </w:tc>
        <w:tc>
          <w:tcPr>
            <w:tcW w:w="2244" w:type="dxa"/>
          </w:tcPr>
          <w:p w14:paraId="523BADC9" w14:textId="77777777" w:rsidR="00FE7497" w:rsidRPr="00FE7497" w:rsidRDefault="00FE7497" w:rsidP="00FE7497">
            <w:pPr>
              <w:rPr>
                <w:sz w:val="20"/>
                <w:szCs w:val="20"/>
              </w:rPr>
            </w:pPr>
            <w:r w:rsidRPr="00FE7497">
              <w:rPr>
                <w:sz w:val="20"/>
                <w:szCs w:val="20"/>
              </w:rPr>
              <w:t>Skin Irrit. 2;H315</w:t>
            </w:r>
          </w:p>
          <w:p w14:paraId="52B5F325" w14:textId="5686D12F" w:rsidR="00C06C85" w:rsidRPr="005D4C4A" w:rsidRDefault="00FE7497" w:rsidP="00FE7497">
            <w:pPr>
              <w:rPr>
                <w:sz w:val="20"/>
                <w:szCs w:val="20"/>
              </w:rPr>
            </w:pPr>
            <w:r w:rsidRPr="00FE7497">
              <w:rPr>
                <w:sz w:val="20"/>
                <w:szCs w:val="20"/>
              </w:rPr>
              <w:t>Eye Irrit. 2;H319</w:t>
            </w:r>
          </w:p>
        </w:tc>
      </w:tr>
      <w:tr w:rsidR="00E40966" w14:paraId="517143DF" w14:textId="77777777" w:rsidTr="00D869F5">
        <w:tc>
          <w:tcPr>
            <w:tcW w:w="3256" w:type="dxa"/>
          </w:tcPr>
          <w:p w14:paraId="5EEF976C" w14:textId="46FB5911" w:rsidR="00E40966" w:rsidRPr="00E40966" w:rsidRDefault="00FE7497" w:rsidP="00665AD8">
            <w:pPr>
              <w:rPr>
                <w:sz w:val="20"/>
                <w:szCs w:val="20"/>
              </w:rPr>
            </w:pPr>
            <w:r w:rsidRPr="00FE7497">
              <w:rPr>
                <w:sz w:val="20"/>
                <w:szCs w:val="20"/>
              </w:rPr>
              <w:t>Citronellol</w:t>
            </w:r>
          </w:p>
        </w:tc>
        <w:tc>
          <w:tcPr>
            <w:tcW w:w="1417" w:type="dxa"/>
          </w:tcPr>
          <w:p w14:paraId="2890E845" w14:textId="50820B60" w:rsidR="00E40966" w:rsidRDefault="00FE7497" w:rsidP="00E14456">
            <w:pPr>
              <w:jc w:val="center"/>
              <w:rPr>
                <w:sz w:val="20"/>
                <w:szCs w:val="20"/>
              </w:rPr>
            </w:pPr>
            <w:r>
              <w:rPr>
                <w:sz w:val="20"/>
                <w:szCs w:val="20"/>
              </w:rPr>
              <w:t>0.35-0.45</w:t>
            </w:r>
          </w:p>
        </w:tc>
        <w:tc>
          <w:tcPr>
            <w:tcW w:w="1418" w:type="dxa"/>
          </w:tcPr>
          <w:p w14:paraId="5A2B7755" w14:textId="6BBBB253" w:rsidR="00E40966" w:rsidRPr="00E40966" w:rsidRDefault="00FE7497" w:rsidP="00E14456">
            <w:pPr>
              <w:jc w:val="center"/>
              <w:rPr>
                <w:sz w:val="20"/>
                <w:szCs w:val="20"/>
              </w:rPr>
            </w:pPr>
            <w:r w:rsidRPr="00FE7497">
              <w:rPr>
                <w:sz w:val="20"/>
                <w:szCs w:val="20"/>
              </w:rPr>
              <w:t>106-22-9</w:t>
            </w:r>
          </w:p>
        </w:tc>
        <w:tc>
          <w:tcPr>
            <w:tcW w:w="1158" w:type="dxa"/>
          </w:tcPr>
          <w:p w14:paraId="508DD0AB" w14:textId="7E5DDF57" w:rsidR="00E40966" w:rsidRPr="00E40966" w:rsidRDefault="00FE7497" w:rsidP="00665AD8">
            <w:pPr>
              <w:rPr>
                <w:sz w:val="20"/>
                <w:szCs w:val="20"/>
              </w:rPr>
            </w:pPr>
            <w:r w:rsidRPr="00FE7497">
              <w:rPr>
                <w:sz w:val="20"/>
                <w:szCs w:val="20"/>
              </w:rPr>
              <w:t>203-375-0</w:t>
            </w:r>
          </w:p>
        </w:tc>
        <w:tc>
          <w:tcPr>
            <w:tcW w:w="2244" w:type="dxa"/>
          </w:tcPr>
          <w:p w14:paraId="75DAC446" w14:textId="77777777" w:rsidR="00FE7497" w:rsidRPr="00FE7497" w:rsidRDefault="00FE7497" w:rsidP="00FE7497">
            <w:pPr>
              <w:rPr>
                <w:sz w:val="20"/>
                <w:szCs w:val="20"/>
              </w:rPr>
            </w:pPr>
            <w:r w:rsidRPr="00FE7497">
              <w:rPr>
                <w:sz w:val="20"/>
                <w:szCs w:val="20"/>
              </w:rPr>
              <w:t>Skin Irrit. 2;H315</w:t>
            </w:r>
          </w:p>
          <w:p w14:paraId="64A8A245" w14:textId="77777777" w:rsidR="00FE7497" w:rsidRPr="00FE7497" w:rsidRDefault="00FE7497" w:rsidP="00FE7497">
            <w:pPr>
              <w:rPr>
                <w:sz w:val="20"/>
                <w:szCs w:val="20"/>
              </w:rPr>
            </w:pPr>
            <w:r w:rsidRPr="00FE7497">
              <w:rPr>
                <w:sz w:val="20"/>
                <w:szCs w:val="20"/>
              </w:rPr>
              <w:t>Eye Irrit. 2;H319</w:t>
            </w:r>
          </w:p>
          <w:p w14:paraId="6B8B1353" w14:textId="34662030" w:rsidR="00E40966" w:rsidRPr="00E40966" w:rsidRDefault="00FE7497" w:rsidP="00FE7497">
            <w:pPr>
              <w:rPr>
                <w:sz w:val="20"/>
                <w:szCs w:val="20"/>
              </w:rPr>
            </w:pPr>
            <w:r w:rsidRPr="00FE7497">
              <w:rPr>
                <w:sz w:val="20"/>
                <w:szCs w:val="20"/>
              </w:rPr>
              <w:t>Skin Sens. 1;H317</w:t>
            </w:r>
          </w:p>
        </w:tc>
      </w:tr>
      <w:tr w:rsidR="00FE7497" w14:paraId="188BD32D" w14:textId="77777777" w:rsidTr="00D869F5">
        <w:tc>
          <w:tcPr>
            <w:tcW w:w="3256" w:type="dxa"/>
          </w:tcPr>
          <w:p w14:paraId="314DE00A" w14:textId="431BF69B" w:rsidR="00FE7497" w:rsidRPr="00FE7497" w:rsidRDefault="00FE7497" w:rsidP="00665AD8">
            <w:pPr>
              <w:rPr>
                <w:sz w:val="20"/>
                <w:szCs w:val="20"/>
              </w:rPr>
            </w:pPr>
            <w:r w:rsidRPr="00FE7497">
              <w:rPr>
                <w:sz w:val="20"/>
                <w:szCs w:val="20"/>
              </w:rPr>
              <w:t>Hexyl salicylate</w:t>
            </w:r>
          </w:p>
        </w:tc>
        <w:tc>
          <w:tcPr>
            <w:tcW w:w="1417" w:type="dxa"/>
          </w:tcPr>
          <w:p w14:paraId="1398BA39" w14:textId="31D2373C" w:rsidR="00FE7497" w:rsidRDefault="00FE7497" w:rsidP="00E14456">
            <w:pPr>
              <w:jc w:val="center"/>
              <w:rPr>
                <w:sz w:val="20"/>
                <w:szCs w:val="20"/>
              </w:rPr>
            </w:pPr>
            <w:r>
              <w:rPr>
                <w:sz w:val="20"/>
                <w:szCs w:val="20"/>
              </w:rPr>
              <w:t>0.25-0.35</w:t>
            </w:r>
          </w:p>
        </w:tc>
        <w:tc>
          <w:tcPr>
            <w:tcW w:w="1418" w:type="dxa"/>
          </w:tcPr>
          <w:p w14:paraId="652CE755" w14:textId="066D8E02" w:rsidR="00FE7497" w:rsidRPr="00FE7497" w:rsidRDefault="00FE7497" w:rsidP="00E14456">
            <w:pPr>
              <w:jc w:val="center"/>
              <w:rPr>
                <w:sz w:val="20"/>
                <w:szCs w:val="20"/>
              </w:rPr>
            </w:pPr>
            <w:r w:rsidRPr="00FE7497">
              <w:rPr>
                <w:sz w:val="20"/>
                <w:szCs w:val="20"/>
              </w:rPr>
              <w:t>6259-76-3</w:t>
            </w:r>
          </w:p>
        </w:tc>
        <w:tc>
          <w:tcPr>
            <w:tcW w:w="1158" w:type="dxa"/>
          </w:tcPr>
          <w:p w14:paraId="06B3A4CA" w14:textId="04056B42" w:rsidR="00FE7497" w:rsidRPr="00FE7497" w:rsidRDefault="00FE7497" w:rsidP="00665AD8">
            <w:pPr>
              <w:rPr>
                <w:sz w:val="20"/>
                <w:szCs w:val="20"/>
              </w:rPr>
            </w:pPr>
            <w:r w:rsidRPr="00FE7497">
              <w:rPr>
                <w:sz w:val="20"/>
                <w:szCs w:val="20"/>
              </w:rPr>
              <w:t>228-408-6</w:t>
            </w:r>
          </w:p>
        </w:tc>
        <w:tc>
          <w:tcPr>
            <w:tcW w:w="2244" w:type="dxa"/>
          </w:tcPr>
          <w:p w14:paraId="28100635" w14:textId="77777777" w:rsidR="00FE7497" w:rsidRPr="00FE7497" w:rsidRDefault="00FE7497" w:rsidP="00FE7497">
            <w:pPr>
              <w:rPr>
                <w:sz w:val="20"/>
                <w:szCs w:val="20"/>
              </w:rPr>
            </w:pPr>
            <w:r w:rsidRPr="00FE7497">
              <w:rPr>
                <w:sz w:val="20"/>
                <w:szCs w:val="20"/>
              </w:rPr>
              <w:t>Skin Sens. 1;H317</w:t>
            </w:r>
          </w:p>
          <w:p w14:paraId="34C584FE" w14:textId="09CAD85A" w:rsidR="00FE7497" w:rsidRPr="00FE7497" w:rsidRDefault="00FE7497" w:rsidP="00FE7497">
            <w:pPr>
              <w:rPr>
                <w:sz w:val="20"/>
                <w:szCs w:val="20"/>
              </w:rPr>
            </w:pPr>
            <w:r w:rsidRPr="00FE7497">
              <w:rPr>
                <w:sz w:val="20"/>
                <w:szCs w:val="20"/>
              </w:rPr>
              <w:t>Aquatic Chronic 1;H410</w:t>
            </w:r>
          </w:p>
        </w:tc>
      </w:tr>
      <w:tr w:rsidR="00FE7497" w14:paraId="4DF4937C" w14:textId="77777777" w:rsidTr="00D869F5">
        <w:tc>
          <w:tcPr>
            <w:tcW w:w="3256" w:type="dxa"/>
          </w:tcPr>
          <w:p w14:paraId="152A2AC0" w14:textId="77777777" w:rsidR="00FE7497" w:rsidRPr="00FE7497" w:rsidRDefault="00FE7497" w:rsidP="00FE7497">
            <w:pPr>
              <w:rPr>
                <w:sz w:val="20"/>
                <w:szCs w:val="20"/>
              </w:rPr>
            </w:pPr>
            <w:r w:rsidRPr="00FE7497">
              <w:rPr>
                <w:sz w:val="20"/>
                <w:szCs w:val="20"/>
              </w:rPr>
              <w:t>Iso-E Super [1-(1,2,3,4,5,6,7,8-Octahydro-</w:t>
            </w:r>
          </w:p>
          <w:p w14:paraId="418482D0" w14:textId="0DB6CFC2" w:rsidR="00FE7497" w:rsidRPr="00FE7497" w:rsidRDefault="00FE7497" w:rsidP="00FE7497">
            <w:pPr>
              <w:rPr>
                <w:sz w:val="20"/>
                <w:szCs w:val="20"/>
              </w:rPr>
            </w:pPr>
            <w:r w:rsidRPr="00FE7497">
              <w:rPr>
                <w:sz w:val="20"/>
                <w:szCs w:val="20"/>
              </w:rPr>
              <w:lastRenderedPageBreak/>
              <w:t>2,3,8,8-tetramethyl-2-naphthalenyl)ethanone]</w:t>
            </w:r>
          </w:p>
        </w:tc>
        <w:tc>
          <w:tcPr>
            <w:tcW w:w="1417" w:type="dxa"/>
          </w:tcPr>
          <w:p w14:paraId="139B47DF" w14:textId="1AB554A5" w:rsidR="00FE7497" w:rsidRDefault="00FE7497" w:rsidP="00E14456">
            <w:pPr>
              <w:jc w:val="center"/>
              <w:rPr>
                <w:sz w:val="20"/>
                <w:szCs w:val="20"/>
              </w:rPr>
            </w:pPr>
            <w:r w:rsidRPr="00FE7497">
              <w:rPr>
                <w:sz w:val="20"/>
                <w:szCs w:val="20"/>
              </w:rPr>
              <w:lastRenderedPageBreak/>
              <w:t>0.25-0.35</w:t>
            </w:r>
          </w:p>
        </w:tc>
        <w:tc>
          <w:tcPr>
            <w:tcW w:w="1418" w:type="dxa"/>
          </w:tcPr>
          <w:p w14:paraId="4720F57A" w14:textId="1716E9A0" w:rsidR="00FE7497" w:rsidRPr="00FE7497" w:rsidRDefault="00FE7497" w:rsidP="00E14456">
            <w:pPr>
              <w:jc w:val="center"/>
              <w:rPr>
                <w:sz w:val="20"/>
                <w:szCs w:val="20"/>
              </w:rPr>
            </w:pPr>
            <w:r w:rsidRPr="00FE7497">
              <w:rPr>
                <w:sz w:val="20"/>
                <w:szCs w:val="20"/>
              </w:rPr>
              <w:t>54464-57-2</w:t>
            </w:r>
          </w:p>
        </w:tc>
        <w:tc>
          <w:tcPr>
            <w:tcW w:w="1158" w:type="dxa"/>
          </w:tcPr>
          <w:p w14:paraId="56761D64" w14:textId="5AD83359" w:rsidR="00FE7497" w:rsidRPr="00FE7497" w:rsidRDefault="00FE7497" w:rsidP="00665AD8">
            <w:pPr>
              <w:rPr>
                <w:sz w:val="20"/>
                <w:szCs w:val="20"/>
              </w:rPr>
            </w:pPr>
            <w:r w:rsidRPr="00FE7497">
              <w:rPr>
                <w:sz w:val="20"/>
                <w:szCs w:val="20"/>
              </w:rPr>
              <w:t>259-174-3</w:t>
            </w:r>
          </w:p>
        </w:tc>
        <w:tc>
          <w:tcPr>
            <w:tcW w:w="2244" w:type="dxa"/>
          </w:tcPr>
          <w:p w14:paraId="28741EE5" w14:textId="77777777" w:rsidR="00FE7497" w:rsidRPr="00FE7497" w:rsidRDefault="00FE7497" w:rsidP="00FE7497">
            <w:pPr>
              <w:rPr>
                <w:sz w:val="20"/>
                <w:szCs w:val="20"/>
              </w:rPr>
            </w:pPr>
            <w:r w:rsidRPr="00FE7497">
              <w:rPr>
                <w:sz w:val="20"/>
                <w:szCs w:val="20"/>
              </w:rPr>
              <w:t>Skin Irrit. 2;H315</w:t>
            </w:r>
          </w:p>
          <w:p w14:paraId="09D1FC0E" w14:textId="77777777" w:rsidR="00FE7497" w:rsidRPr="00FE7497" w:rsidRDefault="00FE7497" w:rsidP="00FE7497">
            <w:pPr>
              <w:rPr>
                <w:sz w:val="20"/>
                <w:szCs w:val="20"/>
              </w:rPr>
            </w:pPr>
            <w:r w:rsidRPr="00FE7497">
              <w:rPr>
                <w:sz w:val="20"/>
                <w:szCs w:val="20"/>
              </w:rPr>
              <w:t>Skin Sens. 1;H317</w:t>
            </w:r>
          </w:p>
          <w:p w14:paraId="0C525787" w14:textId="57BF55CA" w:rsidR="00FE7497" w:rsidRPr="00FE7497" w:rsidRDefault="00FE7497" w:rsidP="00FE7497">
            <w:pPr>
              <w:rPr>
                <w:sz w:val="20"/>
                <w:szCs w:val="20"/>
              </w:rPr>
            </w:pPr>
            <w:r w:rsidRPr="00FE7497">
              <w:rPr>
                <w:sz w:val="20"/>
                <w:szCs w:val="20"/>
              </w:rPr>
              <w:lastRenderedPageBreak/>
              <w:t>Aquatic Chronic 1;H410</w:t>
            </w:r>
          </w:p>
        </w:tc>
      </w:tr>
      <w:tr w:rsidR="00FE7497" w14:paraId="0F1D887D" w14:textId="77777777" w:rsidTr="00D869F5">
        <w:tc>
          <w:tcPr>
            <w:tcW w:w="3256" w:type="dxa"/>
          </w:tcPr>
          <w:p w14:paraId="7980F52A" w14:textId="450C828C" w:rsidR="00FE7497" w:rsidRPr="00FE7497" w:rsidRDefault="00FE7497" w:rsidP="00FE7497">
            <w:pPr>
              <w:rPr>
                <w:sz w:val="20"/>
                <w:szCs w:val="20"/>
              </w:rPr>
            </w:pPr>
            <w:bookmarkStart w:id="0" w:name="_Hlk103334569"/>
            <w:r w:rsidRPr="00FE7497">
              <w:rPr>
                <w:sz w:val="20"/>
                <w:szCs w:val="20"/>
              </w:rPr>
              <w:lastRenderedPageBreak/>
              <w:t>Hexyl cinnamaldehyde</w:t>
            </w:r>
            <w:bookmarkEnd w:id="0"/>
          </w:p>
        </w:tc>
        <w:tc>
          <w:tcPr>
            <w:tcW w:w="1417" w:type="dxa"/>
          </w:tcPr>
          <w:p w14:paraId="634A3CE0" w14:textId="05141DC2" w:rsidR="00FE7497" w:rsidRPr="00FE7497" w:rsidRDefault="00FE7497" w:rsidP="00E14456">
            <w:pPr>
              <w:jc w:val="center"/>
              <w:rPr>
                <w:sz w:val="20"/>
                <w:szCs w:val="20"/>
              </w:rPr>
            </w:pPr>
            <w:r>
              <w:rPr>
                <w:sz w:val="20"/>
                <w:szCs w:val="20"/>
              </w:rPr>
              <w:t>0.2-0.3</w:t>
            </w:r>
          </w:p>
        </w:tc>
        <w:tc>
          <w:tcPr>
            <w:tcW w:w="1418" w:type="dxa"/>
          </w:tcPr>
          <w:p w14:paraId="320E3784" w14:textId="25E9AE25" w:rsidR="00FE7497" w:rsidRPr="00FE7497" w:rsidRDefault="00FE7497" w:rsidP="00E14456">
            <w:pPr>
              <w:jc w:val="center"/>
              <w:rPr>
                <w:sz w:val="20"/>
                <w:szCs w:val="20"/>
              </w:rPr>
            </w:pPr>
            <w:r w:rsidRPr="00FE7497">
              <w:rPr>
                <w:sz w:val="20"/>
                <w:szCs w:val="20"/>
              </w:rPr>
              <w:t>101-86-0</w:t>
            </w:r>
          </w:p>
        </w:tc>
        <w:tc>
          <w:tcPr>
            <w:tcW w:w="1158" w:type="dxa"/>
          </w:tcPr>
          <w:p w14:paraId="66748A22" w14:textId="12FF429C" w:rsidR="00FE7497" w:rsidRPr="00FE7497" w:rsidRDefault="00FE7497" w:rsidP="00665AD8">
            <w:pPr>
              <w:rPr>
                <w:sz w:val="20"/>
                <w:szCs w:val="20"/>
              </w:rPr>
            </w:pPr>
            <w:r w:rsidRPr="00FE7497">
              <w:rPr>
                <w:sz w:val="20"/>
                <w:szCs w:val="20"/>
              </w:rPr>
              <w:t>202-983-3</w:t>
            </w:r>
          </w:p>
        </w:tc>
        <w:tc>
          <w:tcPr>
            <w:tcW w:w="2244" w:type="dxa"/>
          </w:tcPr>
          <w:p w14:paraId="64EBADBD" w14:textId="77777777" w:rsidR="00FE7497" w:rsidRPr="00FE7497" w:rsidRDefault="00FE7497" w:rsidP="00FE7497">
            <w:pPr>
              <w:rPr>
                <w:sz w:val="20"/>
                <w:szCs w:val="20"/>
              </w:rPr>
            </w:pPr>
            <w:r w:rsidRPr="00FE7497">
              <w:rPr>
                <w:sz w:val="20"/>
                <w:szCs w:val="20"/>
              </w:rPr>
              <w:t>Skin Sens. 1;H317</w:t>
            </w:r>
          </w:p>
          <w:p w14:paraId="40752964" w14:textId="77777777" w:rsidR="00FE7497" w:rsidRPr="00FE7497" w:rsidRDefault="00FE7497" w:rsidP="00FE7497">
            <w:pPr>
              <w:rPr>
                <w:sz w:val="20"/>
                <w:szCs w:val="20"/>
              </w:rPr>
            </w:pPr>
            <w:r w:rsidRPr="00FE7497">
              <w:rPr>
                <w:sz w:val="20"/>
                <w:szCs w:val="20"/>
              </w:rPr>
              <w:t>Aquatic Acute 1;H400</w:t>
            </w:r>
          </w:p>
          <w:p w14:paraId="1FE4299F" w14:textId="69C1B339" w:rsidR="00FE7497" w:rsidRPr="00FE7497" w:rsidRDefault="00FE7497" w:rsidP="00FE7497">
            <w:pPr>
              <w:rPr>
                <w:sz w:val="20"/>
                <w:szCs w:val="20"/>
              </w:rPr>
            </w:pPr>
            <w:r w:rsidRPr="00FE7497">
              <w:rPr>
                <w:sz w:val="20"/>
                <w:szCs w:val="20"/>
              </w:rPr>
              <w:t>Aquatic Chronic 2;H411</w:t>
            </w:r>
          </w:p>
        </w:tc>
      </w:tr>
      <w:tr w:rsidR="00FE7497" w14:paraId="48327C9A" w14:textId="77777777" w:rsidTr="00D869F5">
        <w:tc>
          <w:tcPr>
            <w:tcW w:w="3256" w:type="dxa"/>
          </w:tcPr>
          <w:p w14:paraId="77B360A4" w14:textId="453969D4" w:rsidR="00FE7497" w:rsidRPr="00FE7497" w:rsidRDefault="00FE7497" w:rsidP="00FE7497">
            <w:pPr>
              <w:rPr>
                <w:sz w:val="20"/>
                <w:szCs w:val="20"/>
              </w:rPr>
            </w:pPr>
            <w:bookmarkStart w:id="1" w:name="_Hlk103334583"/>
            <w:r w:rsidRPr="00FE7497">
              <w:rPr>
                <w:sz w:val="20"/>
                <w:szCs w:val="20"/>
              </w:rPr>
              <w:t>d-Limonene</w:t>
            </w:r>
            <w:bookmarkEnd w:id="1"/>
          </w:p>
        </w:tc>
        <w:tc>
          <w:tcPr>
            <w:tcW w:w="1417" w:type="dxa"/>
          </w:tcPr>
          <w:p w14:paraId="378F5DFA" w14:textId="23EFFF87" w:rsidR="00FE7497" w:rsidRDefault="00FE7497" w:rsidP="00E14456">
            <w:pPr>
              <w:jc w:val="center"/>
              <w:rPr>
                <w:sz w:val="20"/>
                <w:szCs w:val="20"/>
              </w:rPr>
            </w:pPr>
            <w:r>
              <w:rPr>
                <w:sz w:val="20"/>
                <w:szCs w:val="20"/>
              </w:rPr>
              <w:t>0.15-0.25</w:t>
            </w:r>
          </w:p>
        </w:tc>
        <w:tc>
          <w:tcPr>
            <w:tcW w:w="1418" w:type="dxa"/>
          </w:tcPr>
          <w:p w14:paraId="121516F7" w14:textId="19E2CCBA" w:rsidR="00FE7497" w:rsidRPr="00FE7497" w:rsidRDefault="00C04A84" w:rsidP="00E14456">
            <w:pPr>
              <w:jc w:val="center"/>
              <w:rPr>
                <w:sz w:val="20"/>
                <w:szCs w:val="20"/>
              </w:rPr>
            </w:pPr>
            <w:r w:rsidRPr="00C04A84">
              <w:rPr>
                <w:sz w:val="20"/>
                <w:szCs w:val="20"/>
              </w:rPr>
              <w:t>5989-27-5</w:t>
            </w:r>
          </w:p>
        </w:tc>
        <w:tc>
          <w:tcPr>
            <w:tcW w:w="1158" w:type="dxa"/>
          </w:tcPr>
          <w:p w14:paraId="4E1EBEB9" w14:textId="76149999" w:rsidR="00FE7497" w:rsidRPr="00FE7497" w:rsidRDefault="00C04A84" w:rsidP="00665AD8">
            <w:pPr>
              <w:rPr>
                <w:sz w:val="20"/>
                <w:szCs w:val="20"/>
              </w:rPr>
            </w:pPr>
            <w:r w:rsidRPr="00C04A84">
              <w:rPr>
                <w:sz w:val="20"/>
                <w:szCs w:val="20"/>
              </w:rPr>
              <w:t>227-813-5</w:t>
            </w:r>
          </w:p>
        </w:tc>
        <w:tc>
          <w:tcPr>
            <w:tcW w:w="2244" w:type="dxa"/>
          </w:tcPr>
          <w:p w14:paraId="5F33D420" w14:textId="77777777" w:rsidR="00C04A84" w:rsidRPr="00C04A84" w:rsidRDefault="00C04A84" w:rsidP="00C04A84">
            <w:pPr>
              <w:rPr>
                <w:sz w:val="20"/>
                <w:szCs w:val="20"/>
              </w:rPr>
            </w:pPr>
            <w:r w:rsidRPr="00C04A84">
              <w:rPr>
                <w:sz w:val="20"/>
                <w:szCs w:val="20"/>
              </w:rPr>
              <w:t>Flam. Liq. 3;H226</w:t>
            </w:r>
          </w:p>
          <w:p w14:paraId="625DCA35" w14:textId="77777777" w:rsidR="00C04A84" w:rsidRPr="00C04A84" w:rsidRDefault="00C04A84" w:rsidP="00C04A84">
            <w:pPr>
              <w:rPr>
                <w:sz w:val="20"/>
                <w:szCs w:val="20"/>
              </w:rPr>
            </w:pPr>
            <w:r w:rsidRPr="00C04A84">
              <w:rPr>
                <w:sz w:val="20"/>
                <w:szCs w:val="20"/>
              </w:rPr>
              <w:t>Skin Irrit. 2;H315</w:t>
            </w:r>
          </w:p>
          <w:p w14:paraId="43233363" w14:textId="77777777" w:rsidR="00C04A84" w:rsidRPr="00C04A84" w:rsidRDefault="00C04A84" w:rsidP="00C04A84">
            <w:pPr>
              <w:rPr>
                <w:sz w:val="20"/>
                <w:szCs w:val="20"/>
              </w:rPr>
            </w:pPr>
            <w:r w:rsidRPr="00C04A84">
              <w:rPr>
                <w:sz w:val="20"/>
                <w:szCs w:val="20"/>
              </w:rPr>
              <w:t>Skin Sens. 1;H317</w:t>
            </w:r>
          </w:p>
          <w:p w14:paraId="38773887" w14:textId="77777777" w:rsidR="00C04A84" w:rsidRPr="00C04A84" w:rsidRDefault="00C04A84" w:rsidP="00C04A84">
            <w:pPr>
              <w:rPr>
                <w:sz w:val="20"/>
                <w:szCs w:val="20"/>
              </w:rPr>
            </w:pPr>
            <w:r w:rsidRPr="00C04A84">
              <w:rPr>
                <w:sz w:val="20"/>
                <w:szCs w:val="20"/>
              </w:rPr>
              <w:t>Aquatic Acute 1;H400</w:t>
            </w:r>
          </w:p>
          <w:p w14:paraId="0C879381" w14:textId="50C06B88" w:rsidR="00FE7497" w:rsidRPr="00FE7497" w:rsidRDefault="00C04A84" w:rsidP="00C04A84">
            <w:pPr>
              <w:rPr>
                <w:sz w:val="20"/>
                <w:szCs w:val="20"/>
              </w:rPr>
            </w:pPr>
            <w:r w:rsidRPr="00C04A84">
              <w:rPr>
                <w:sz w:val="20"/>
                <w:szCs w:val="20"/>
              </w:rPr>
              <w:t>Aquatic Chronic 1;H410</w:t>
            </w:r>
          </w:p>
        </w:tc>
      </w:tr>
    </w:tbl>
    <w:p w14:paraId="37ACAE28" w14:textId="3ED9A5B7" w:rsidR="00665AD8" w:rsidRDefault="00665AD8" w:rsidP="00665AD8">
      <w:pPr>
        <w:spacing w:after="0"/>
      </w:pPr>
    </w:p>
    <w:p w14:paraId="32377D03" w14:textId="77777777" w:rsidR="00F701A7" w:rsidRPr="00F701A7" w:rsidRDefault="00F701A7" w:rsidP="00F701A7">
      <w:pPr>
        <w:spacing w:after="0"/>
        <w:rPr>
          <w:b/>
          <w:bCs/>
        </w:rPr>
      </w:pPr>
      <w:r w:rsidRPr="00F701A7">
        <w:rPr>
          <w:b/>
          <w:bCs/>
        </w:rPr>
        <w:t>Information complémentaire :</w:t>
      </w:r>
    </w:p>
    <w:p w14:paraId="15C3B868" w14:textId="77777777" w:rsidR="00F701A7" w:rsidRPr="00F701A7" w:rsidRDefault="00F701A7" w:rsidP="00F701A7">
      <w:pPr>
        <w:spacing w:after="0"/>
      </w:pPr>
      <w:r w:rsidRPr="00F701A7">
        <w:rPr>
          <w:lang w:val="fr-FR"/>
        </w:rPr>
        <w:t>Pour le texte complet des Phrases-H incluses dans le tableau ci-dessus : voir la section 16.</w:t>
      </w:r>
    </w:p>
    <w:p w14:paraId="3EB72809" w14:textId="77777777" w:rsidR="00F701A7" w:rsidRDefault="00F701A7"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5B86A25" w:rsidR="00345582" w:rsidRDefault="00C04A84" w:rsidP="0032263F">
            <w:pPr>
              <w:rPr>
                <w:lang w:val="fr-FR"/>
              </w:rPr>
            </w:pPr>
            <w:r w:rsidRPr="00C04A84">
              <w:t>1.472 - 1.482</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2315A000" w:rsidR="001D31C6" w:rsidRDefault="007372BB"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r>
              <w:rPr>
                <w:lang w:val="fr-FR"/>
              </w:rPr>
              <w:t>Flam. Liq. 3</w:t>
            </w:r>
          </w:p>
        </w:tc>
        <w:tc>
          <w:tcPr>
            <w:tcW w:w="6232" w:type="dxa"/>
          </w:tcPr>
          <w:p w14:paraId="3B6B2920" w14:textId="3E4BC5C0" w:rsidR="00F62C3A" w:rsidRDefault="00405928" w:rsidP="00E211F0">
            <w:pPr>
              <w:rPr>
                <w:lang w:val="fr-FR"/>
              </w:rPr>
            </w:pPr>
            <w:r>
              <w:rPr>
                <w:lang w:val="fr-FR"/>
              </w:rPr>
              <w:t>Liquide et vapeurs inflammables.</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lastRenderedPageBreak/>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7372BB" w14:paraId="63420A66" w14:textId="77777777" w:rsidTr="00E211F0">
        <w:tc>
          <w:tcPr>
            <w:tcW w:w="965" w:type="dxa"/>
          </w:tcPr>
          <w:p w14:paraId="2BBA60D3" w14:textId="58D9D5C4" w:rsidR="007372BB" w:rsidRDefault="007372BB" w:rsidP="00E211F0">
            <w:pPr>
              <w:rPr>
                <w:lang w:val="fr-FR"/>
              </w:rPr>
            </w:pPr>
            <w:r>
              <w:rPr>
                <w:lang w:val="fr-FR"/>
              </w:rPr>
              <w:t>H400</w:t>
            </w:r>
          </w:p>
        </w:tc>
        <w:tc>
          <w:tcPr>
            <w:tcW w:w="1865" w:type="dxa"/>
          </w:tcPr>
          <w:p w14:paraId="28213E0B" w14:textId="59291ABE" w:rsidR="007372BB" w:rsidRDefault="007372BB" w:rsidP="00274782">
            <w:pPr>
              <w:rPr>
                <w:lang w:val="fr-FR"/>
              </w:rPr>
            </w:pPr>
            <w:r>
              <w:rPr>
                <w:lang w:val="fr-FR"/>
              </w:rPr>
              <w:t>Aquatic Acute 1</w:t>
            </w:r>
          </w:p>
        </w:tc>
        <w:tc>
          <w:tcPr>
            <w:tcW w:w="6232" w:type="dxa"/>
          </w:tcPr>
          <w:p w14:paraId="1E55F91A" w14:textId="4F0B3BB0" w:rsidR="007372BB" w:rsidRPr="00405928" w:rsidRDefault="007372BB" w:rsidP="00E211F0">
            <w:r w:rsidRPr="007372BB">
              <w:t>Très toxique pour les organismes aquatiques</w:t>
            </w:r>
            <w:r>
              <w:t>.</w:t>
            </w:r>
          </w:p>
        </w:tc>
      </w:tr>
      <w:tr w:rsidR="007372BB" w14:paraId="7926908C" w14:textId="77777777" w:rsidTr="00E211F0">
        <w:tc>
          <w:tcPr>
            <w:tcW w:w="965" w:type="dxa"/>
          </w:tcPr>
          <w:p w14:paraId="64E87ECE" w14:textId="6E736B75" w:rsidR="007372BB" w:rsidRDefault="007372BB" w:rsidP="00E211F0">
            <w:pPr>
              <w:rPr>
                <w:lang w:val="fr-FR"/>
              </w:rPr>
            </w:pPr>
            <w:r>
              <w:rPr>
                <w:lang w:val="fr-FR"/>
              </w:rPr>
              <w:t>H410</w:t>
            </w:r>
          </w:p>
        </w:tc>
        <w:tc>
          <w:tcPr>
            <w:tcW w:w="1865" w:type="dxa"/>
          </w:tcPr>
          <w:p w14:paraId="46559D9F" w14:textId="4E8F5260" w:rsidR="007372BB" w:rsidRDefault="007372BB" w:rsidP="00274782">
            <w:pPr>
              <w:rPr>
                <w:lang w:val="fr-FR"/>
              </w:rPr>
            </w:pPr>
            <w:r>
              <w:rPr>
                <w:lang w:val="fr-FR"/>
              </w:rPr>
              <w:t>Aquatic Chronic 1</w:t>
            </w:r>
          </w:p>
        </w:tc>
        <w:tc>
          <w:tcPr>
            <w:tcW w:w="6232" w:type="dxa"/>
          </w:tcPr>
          <w:p w14:paraId="5D8CAF1B" w14:textId="58994898" w:rsidR="007372BB" w:rsidRPr="00405928" w:rsidRDefault="007372BB" w:rsidP="00E211F0">
            <w:r>
              <w:t>Très toxique</w:t>
            </w:r>
            <w:r w:rsidRPr="007372BB">
              <w:t xml:space="preserve"> pour les organismes aquatiques, entraîne des effets néfastes à long terme.</w:t>
            </w:r>
          </w:p>
        </w:tc>
      </w:tr>
      <w:tr w:rsidR="00C04A84" w14:paraId="4A6C17BD" w14:textId="77777777" w:rsidTr="00E211F0">
        <w:tc>
          <w:tcPr>
            <w:tcW w:w="965" w:type="dxa"/>
          </w:tcPr>
          <w:p w14:paraId="3EAEDF1C" w14:textId="4DBA984A" w:rsidR="00C04A84" w:rsidRDefault="00C04A84" w:rsidP="00E211F0">
            <w:pPr>
              <w:rPr>
                <w:lang w:val="fr-FR"/>
              </w:rPr>
            </w:pPr>
            <w:r>
              <w:rPr>
                <w:lang w:val="fr-FR"/>
              </w:rPr>
              <w:t>H411</w:t>
            </w:r>
          </w:p>
        </w:tc>
        <w:tc>
          <w:tcPr>
            <w:tcW w:w="1865" w:type="dxa"/>
          </w:tcPr>
          <w:p w14:paraId="55B203B2" w14:textId="2E961E26" w:rsidR="00C04A84" w:rsidRDefault="00BB13AA" w:rsidP="00274782">
            <w:pPr>
              <w:rPr>
                <w:lang w:val="fr-FR"/>
              </w:rPr>
            </w:pPr>
            <w:r w:rsidRPr="00BB13AA">
              <w:rPr>
                <w:lang w:val="fr-FR"/>
              </w:rPr>
              <w:t xml:space="preserve">Aquatic Chronic </w:t>
            </w:r>
            <w:r>
              <w:rPr>
                <w:lang w:val="fr-FR"/>
              </w:rPr>
              <w:t>2</w:t>
            </w:r>
          </w:p>
        </w:tc>
        <w:tc>
          <w:tcPr>
            <w:tcW w:w="6232" w:type="dxa"/>
          </w:tcPr>
          <w:p w14:paraId="2944AB4B" w14:textId="55F76B9D" w:rsidR="00C04A84" w:rsidRDefault="00BB13AA" w:rsidP="00E211F0">
            <w:r>
              <w:t>T</w:t>
            </w:r>
            <w:r w:rsidRPr="00BB13AA">
              <w:t>oxique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A1C1526" w:rsidR="00274782" w:rsidRPr="00274782" w:rsidRDefault="00274782" w:rsidP="00274782">
      <w:pPr>
        <w:rPr>
          <w:color w:val="1F497D" w:themeColor="text2"/>
          <w:lang w:val="fr-FR"/>
        </w:rPr>
      </w:pPr>
      <w:r w:rsidRPr="007774C4">
        <w:rPr>
          <w:color w:val="1F497D" w:themeColor="text2"/>
          <w:lang w:val="fr-FR"/>
        </w:rPr>
        <w:t xml:space="preserve">Date de création : </w:t>
      </w:r>
      <w:r w:rsidR="007372BB">
        <w:rPr>
          <w:color w:val="1F497D" w:themeColor="text2"/>
          <w:lang w:val="fr-FR"/>
        </w:rPr>
        <w:t>13</w:t>
      </w:r>
      <w:r w:rsidRPr="007774C4">
        <w:rPr>
          <w:color w:val="1F497D" w:themeColor="text2"/>
          <w:lang w:val="fr-FR"/>
        </w:rPr>
        <w:t>/0</w:t>
      </w:r>
      <w:r w:rsidR="007372BB">
        <w:rPr>
          <w:color w:val="1F497D" w:themeColor="text2"/>
          <w:lang w:val="fr-FR"/>
        </w:rPr>
        <w:t>5</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F3921" w14:textId="77777777" w:rsidR="00E31F19" w:rsidRDefault="00E31F19" w:rsidP="005C5A81">
      <w:pPr>
        <w:spacing w:after="0" w:line="240" w:lineRule="auto"/>
      </w:pPr>
      <w:r>
        <w:separator/>
      </w:r>
    </w:p>
  </w:endnote>
  <w:endnote w:type="continuationSeparator" w:id="0">
    <w:p w14:paraId="68D87C4E" w14:textId="77777777" w:rsidR="00E31F19" w:rsidRDefault="00E31F19"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B23D" w14:textId="77777777" w:rsidR="00E31F19" w:rsidRDefault="00E31F19" w:rsidP="005C5A81">
      <w:pPr>
        <w:spacing w:after="0" w:line="240" w:lineRule="auto"/>
      </w:pPr>
      <w:r>
        <w:separator/>
      </w:r>
    </w:p>
  </w:footnote>
  <w:footnote w:type="continuationSeparator" w:id="0">
    <w:p w14:paraId="5B7CB787" w14:textId="77777777" w:rsidR="00E31F19" w:rsidRDefault="00E31F19"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43D86F80" w:rsidR="005C5A81" w:rsidRPr="00D409F6" w:rsidRDefault="00387333">
        <w:pPr>
          <w:pStyle w:val="En-tte"/>
          <w:jc w:val="right"/>
          <w:rPr>
            <w:b/>
            <w:bCs/>
            <w:caps/>
            <w:color w:val="244061" w:themeColor="accent1" w:themeShade="80"/>
            <w:sz w:val="24"/>
            <w:szCs w:val="24"/>
          </w:rPr>
        </w:pPr>
        <w:r w:rsidRPr="00387333">
          <w:rPr>
            <w:b/>
            <w:bCs/>
            <w:caps/>
            <w:color w:val="244061" w:themeColor="accent1" w:themeShade="80"/>
            <w:sz w:val="24"/>
            <w:szCs w:val="24"/>
          </w:rPr>
          <w:t xml:space="preserve">SKY FRESH </w:t>
        </w:r>
        <w:r>
          <w:rPr>
            <w:b/>
            <w:bCs/>
            <w:caps/>
            <w:color w:val="244061" w:themeColor="accent1" w:themeShade="80"/>
            <w:sz w:val="24"/>
            <w:szCs w:val="24"/>
          </w:rPr>
          <w:t>10</w:t>
        </w:r>
        <w:r w:rsidRPr="00387333">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6T00:00:00Z">
        <w:dateFormat w:val="dd/MM/yy"/>
        <w:lid w:val="fr-FR"/>
        <w:storeMappedDataAs w:val="dateTime"/>
        <w:calendar w:val="gregorian"/>
      </w:date>
    </w:sdtPr>
    <w:sdtEndPr/>
    <w:sdtContent>
      <w:p w14:paraId="2E20D5B7" w14:textId="2DBBB81E" w:rsidR="005C5A81" w:rsidRDefault="00387333">
        <w:pPr>
          <w:pStyle w:val="En-tte"/>
          <w:jc w:val="right"/>
          <w:rPr>
            <w:caps/>
            <w:color w:val="1F497D" w:themeColor="text2"/>
            <w:sz w:val="20"/>
            <w:szCs w:val="20"/>
          </w:rPr>
        </w:pPr>
        <w:r>
          <w:rPr>
            <w:caps/>
            <w:color w:val="1F497D" w:themeColor="text2"/>
            <w:sz w:val="20"/>
            <w:szCs w:val="20"/>
            <w:lang w:val="fr-FR"/>
          </w:rPr>
          <w:t>26</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E31F19">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44CC3"/>
    <w:rsid w:val="000519ED"/>
    <w:rsid w:val="000A5E33"/>
    <w:rsid w:val="000A760E"/>
    <w:rsid w:val="000B5BEA"/>
    <w:rsid w:val="000D6E66"/>
    <w:rsid w:val="000E6380"/>
    <w:rsid w:val="001229B3"/>
    <w:rsid w:val="00122EA8"/>
    <w:rsid w:val="001303BF"/>
    <w:rsid w:val="001618E5"/>
    <w:rsid w:val="001657FB"/>
    <w:rsid w:val="001866BB"/>
    <w:rsid w:val="001938AD"/>
    <w:rsid w:val="001D107D"/>
    <w:rsid w:val="001D31C6"/>
    <w:rsid w:val="001F5879"/>
    <w:rsid w:val="00210FC4"/>
    <w:rsid w:val="00215312"/>
    <w:rsid w:val="00274782"/>
    <w:rsid w:val="00287BC6"/>
    <w:rsid w:val="002C7215"/>
    <w:rsid w:val="002D1993"/>
    <w:rsid w:val="0032263F"/>
    <w:rsid w:val="00332051"/>
    <w:rsid w:val="00333966"/>
    <w:rsid w:val="00345582"/>
    <w:rsid w:val="00373B52"/>
    <w:rsid w:val="00387333"/>
    <w:rsid w:val="00393A99"/>
    <w:rsid w:val="003A6B65"/>
    <w:rsid w:val="003D4601"/>
    <w:rsid w:val="003E6909"/>
    <w:rsid w:val="003E7DB8"/>
    <w:rsid w:val="00405928"/>
    <w:rsid w:val="00421F8E"/>
    <w:rsid w:val="00466B6C"/>
    <w:rsid w:val="0048106A"/>
    <w:rsid w:val="00495AED"/>
    <w:rsid w:val="004E7B1F"/>
    <w:rsid w:val="0050296B"/>
    <w:rsid w:val="00521B6E"/>
    <w:rsid w:val="00533741"/>
    <w:rsid w:val="00543104"/>
    <w:rsid w:val="005A0597"/>
    <w:rsid w:val="005B6BD1"/>
    <w:rsid w:val="005C5A81"/>
    <w:rsid w:val="005D4C4A"/>
    <w:rsid w:val="005F5696"/>
    <w:rsid w:val="0061255E"/>
    <w:rsid w:val="00641D28"/>
    <w:rsid w:val="00663D90"/>
    <w:rsid w:val="00665AD8"/>
    <w:rsid w:val="0067416F"/>
    <w:rsid w:val="006D36BF"/>
    <w:rsid w:val="006D7A08"/>
    <w:rsid w:val="006F7588"/>
    <w:rsid w:val="007372BB"/>
    <w:rsid w:val="007416B2"/>
    <w:rsid w:val="0074254B"/>
    <w:rsid w:val="007573D9"/>
    <w:rsid w:val="007774C4"/>
    <w:rsid w:val="007917A8"/>
    <w:rsid w:val="007C7FEF"/>
    <w:rsid w:val="007F1541"/>
    <w:rsid w:val="007F2BBD"/>
    <w:rsid w:val="008345D5"/>
    <w:rsid w:val="00861204"/>
    <w:rsid w:val="00866365"/>
    <w:rsid w:val="00876A25"/>
    <w:rsid w:val="008916BE"/>
    <w:rsid w:val="0089592C"/>
    <w:rsid w:val="00897FF3"/>
    <w:rsid w:val="00907856"/>
    <w:rsid w:val="009202AB"/>
    <w:rsid w:val="00932D87"/>
    <w:rsid w:val="00990D67"/>
    <w:rsid w:val="009C2B0B"/>
    <w:rsid w:val="009E463B"/>
    <w:rsid w:val="00A45E8C"/>
    <w:rsid w:val="00A731E6"/>
    <w:rsid w:val="00A9026B"/>
    <w:rsid w:val="00B562AD"/>
    <w:rsid w:val="00B820BB"/>
    <w:rsid w:val="00B83482"/>
    <w:rsid w:val="00BA41D3"/>
    <w:rsid w:val="00BB13AA"/>
    <w:rsid w:val="00C04A84"/>
    <w:rsid w:val="00C06C85"/>
    <w:rsid w:val="00CB4E4B"/>
    <w:rsid w:val="00CE7E6B"/>
    <w:rsid w:val="00D25208"/>
    <w:rsid w:val="00D26B22"/>
    <w:rsid w:val="00D409F6"/>
    <w:rsid w:val="00D47ECF"/>
    <w:rsid w:val="00D67766"/>
    <w:rsid w:val="00D869F5"/>
    <w:rsid w:val="00D9350B"/>
    <w:rsid w:val="00DB678E"/>
    <w:rsid w:val="00DF0020"/>
    <w:rsid w:val="00DF126F"/>
    <w:rsid w:val="00E14456"/>
    <w:rsid w:val="00E211F0"/>
    <w:rsid w:val="00E24EA3"/>
    <w:rsid w:val="00E31F19"/>
    <w:rsid w:val="00E336DF"/>
    <w:rsid w:val="00E40966"/>
    <w:rsid w:val="00E456D4"/>
    <w:rsid w:val="00E60F5A"/>
    <w:rsid w:val="00EA523D"/>
    <w:rsid w:val="00EC3EE8"/>
    <w:rsid w:val="00EC7C69"/>
    <w:rsid w:val="00ED2FAC"/>
    <w:rsid w:val="00EF296C"/>
    <w:rsid w:val="00F00ECE"/>
    <w:rsid w:val="00F138F8"/>
    <w:rsid w:val="00F62C3A"/>
    <w:rsid w:val="00F701A7"/>
    <w:rsid w:val="00FB00CF"/>
    <w:rsid w:val="00FB2EE7"/>
    <w:rsid w:val="00FE749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100EEC"/>
    <w:rsid w:val="0024416B"/>
    <w:rsid w:val="0031361E"/>
    <w:rsid w:val="003D7EC6"/>
    <w:rsid w:val="00551707"/>
    <w:rsid w:val="00660C81"/>
    <w:rsid w:val="00794116"/>
    <w:rsid w:val="007D405D"/>
    <w:rsid w:val="00822644"/>
    <w:rsid w:val="008B15E9"/>
    <w:rsid w:val="008E04CC"/>
    <w:rsid w:val="00A462B6"/>
    <w:rsid w:val="00A7745E"/>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1924</Words>
  <Characters>10583</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SKY FRESH 10%</dc:creator>
  <cp:keywords/>
  <dc:description/>
  <cp:lastModifiedBy>Marie-Laure Casse</cp:lastModifiedBy>
  <cp:revision>4</cp:revision>
  <dcterms:created xsi:type="dcterms:W3CDTF">2022-05-13T09:33:00Z</dcterms:created>
  <dcterms:modified xsi:type="dcterms:W3CDTF">2022-05-13T09:47:00Z</dcterms:modified>
</cp:coreProperties>
</file>