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CF561D" w:rsidR="007F2BBD" w:rsidRDefault="00E90345" w:rsidP="007F2BBD">
            <w:r w:rsidRPr="00E90345">
              <w:rPr>
                <w:b/>
                <w:bCs/>
              </w:rPr>
              <w:t>RED HOT CINNAMON</w:t>
            </w:r>
            <w:r>
              <w:rPr>
                <w:b/>
                <w:bCs/>
              </w:rPr>
              <w:t xml:space="preserve"> (PF) </w:t>
            </w:r>
            <w:r w:rsidR="00CF71F7">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14B8DD6" w:rsidR="0050296B" w:rsidRDefault="00861204" w:rsidP="0050296B">
      <w:pPr>
        <w:spacing w:after="0"/>
      </w:pPr>
      <w:r>
        <w:t>EUH208</w:t>
      </w:r>
      <w:r>
        <w:tab/>
      </w:r>
      <w:r w:rsidRPr="001938AD">
        <w:rPr>
          <w:u w:val="single"/>
        </w:rPr>
        <w:t>Contient</w:t>
      </w:r>
      <w:r>
        <w:t> :</w:t>
      </w:r>
      <w:r w:rsidR="00F62C3A" w:rsidRPr="00F62C3A">
        <w:rPr>
          <w:sz w:val="20"/>
          <w:szCs w:val="20"/>
        </w:rPr>
        <w:t xml:space="preserve"> </w:t>
      </w:r>
      <w:r w:rsidR="001E7A7E" w:rsidRPr="001E7A7E">
        <w:t>Cinnamaldehyde</w:t>
      </w:r>
      <w:r w:rsidR="001E7A7E" w:rsidRPr="001E7A7E">
        <w:t xml:space="preserve">, </w:t>
      </w:r>
      <w:r w:rsidR="001E7A7E" w:rsidRPr="001E7A7E">
        <w:t>Cinnamon leaf oil</w:t>
      </w:r>
      <w:r w:rsidR="001E7A7E" w:rsidRPr="001E7A7E">
        <w:t xml:space="preserve">, </w:t>
      </w:r>
      <w:r w:rsidR="001E7A7E" w:rsidRPr="001E7A7E">
        <w:t>Isoeugenol</w:t>
      </w:r>
      <w:r w:rsidR="001E7A7E" w:rsidRPr="001E7A7E">
        <w:t xml:space="preserve">, </w:t>
      </w:r>
      <w:r w:rsidR="001E7A7E" w:rsidRPr="001E7A7E">
        <w:t>Coumarin</w:t>
      </w:r>
      <w:r w:rsidR="001E7A7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E50ED17" w:rsidR="00C06C85" w:rsidRPr="005D4C4A" w:rsidRDefault="00821FD4" w:rsidP="000F6C1D">
            <w:pPr>
              <w:rPr>
                <w:sz w:val="20"/>
                <w:szCs w:val="20"/>
              </w:rPr>
            </w:pPr>
            <w:r w:rsidRPr="00821FD4">
              <w:rPr>
                <w:sz w:val="20"/>
                <w:szCs w:val="20"/>
              </w:rPr>
              <w:t>Cinnamaldehyde</w:t>
            </w:r>
          </w:p>
        </w:tc>
        <w:tc>
          <w:tcPr>
            <w:tcW w:w="1417" w:type="dxa"/>
          </w:tcPr>
          <w:p w14:paraId="26BB0B87" w14:textId="3FEC3775" w:rsidR="00C06C85" w:rsidRDefault="00901B9F" w:rsidP="000F6C1D">
            <w:pPr>
              <w:jc w:val="center"/>
              <w:rPr>
                <w:sz w:val="20"/>
                <w:szCs w:val="20"/>
              </w:rPr>
            </w:pPr>
            <w:r>
              <w:rPr>
                <w:sz w:val="20"/>
                <w:szCs w:val="20"/>
              </w:rPr>
              <w:t>3.1836</w:t>
            </w:r>
            <w:r w:rsidR="00821FD4" w:rsidRPr="00821FD4">
              <w:rPr>
                <w:sz w:val="20"/>
                <w:szCs w:val="20"/>
              </w:rPr>
              <w:t>-</w:t>
            </w:r>
            <w:r>
              <w:rPr>
                <w:sz w:val="20"/>
                <w:szCs w:val="20"/>
              </w:rPr>
              <w:t>4.9336</w:t>
            </w:r>
          </w:p>
        </w:tc>
        <w:tc>
          <w:tcPr>
            <w:tcW w:w="1418" w:type="dxa"/>
          </w:tcPr>
          <w:p w14:paraId="70B5F05D" w14:textId="03018F7C" w:rsidR="00C06C85" w:rsidRPr="005D4C4A" w:rsidRDefault="00821FD4" w:rsidP="000F6C1D">
            <w:pPr>
              <w:jc w:val="center"/>
              <w:rPr>
                <w:sz w:val="20"/>
                <w:szCs w:val="20"/>
              </w:rPr>
            </w:pPr>
            <w:r w:rsidRPr="00821FD4">
              <w:rPr>
                <w:sz w:val="20"/>
                <w:szCs w:val="20"/>
              </w:rPr>
              <w:t>104-55-2</w:t>
            </w:r>
          </w:p>
        </w:tc>
        <w:tc>
          <w:tcPr>
            <w:tcW w:w="1158" w:type="dxa"/>
          </w:tcPr>
          <w:p w14:paraId="0ED31414" w14:textId="6F07BA27" w:rsidR="00C06C85" w:rsidRPr="005D4C4A" w:rsidRDefault="00821FD4" w:rsidP="000F6C1D">
            <w:pPr>
              <w:rPr>
                <w:sz w:val="20"/>
                <w:szCs w:val="20"/>
              </w:rPr>
            </w:pPr>
            <w:r w:rsidRPr="00821FD4">
              <w:rPr>
                <w:sz w:val="20"/>
                <w:szCs w:val="20"/>
              </w:rPr>
              <w:t>203-213-9</w:t>
            </w:r>
          </w:p>
        </w:tc>
        <w:tc>
          <w:tcPr>
            <w:tcW w:w="2244" w:type="dxa"/>
          </w:tcPr>
          <w:p w14:paraId="1AD60354" w14:textId="77777777" w:rsidR="00821FD4" w:rsidRPr="00821FD4" w:rsidRDefault="00821FD4" w:rsidP="00821FD4">
            <w:pPr>
              <w:rPr>
                <w:sz w:val="20"/>
                <w:szCs w:val="20"/>
              </w:rPr>
            </w:pPr>
            <w:r w:rsidRPr="00821FD4">
              <w:rPr>
                <w:sz w:val="20"/>
                <w:szCs w:val="20"/>
              </w:rPr>
              <w:t>Acute Tox. 4 (Dermal);H312</w:t>
            </w:r>
          </w:p>
          <w:p w14:paraId="1F4A674A" w14:textId="77777777" w:rsidR="00821FD4" w:rsidRPr="00821FD4" w:rsidRDefault="00821FD4" w:rsidP="00821FD4">
            <w:pPr>
              <w:rPr>
                <w:sz w:val="20"/>
                <w:szCs w:val="20"/>
              </w:rPr>
            </w:pPr>
            <w:r w:rsidRPr="00821FD4">
              <w:rPr>
                <w:sz w:val="20"/>
                <w:szCs w:val="20"/>
              </w:rPr>
              <w:t>Skin Irrit. 2;H315</w:t>
            </w:r>
          </w:p>
          <w:p w14:paraId="04693716" w14:textId="77777777" w:rsidR="00821FD4" w:rsidRPr="00821FD4" w:rsidRDefault="00821FD4" w:rsidP="00821FD4">
            <w:pPr>
              <w:rPr>
                <w:sz w:val="20"/>
                <w:szCs w:val="20"/>
              </w:rPr>
            </w:pPr>
            <w:r w:rsidRPr="00821FD4">
              <w:rPr>
                <w:sz w:val="20"/>
                <w:szCs w:val="20"/>
              </w:rPr>
              <w:t>Eye Irrit. 2;H319</w:t>
            </w:r>
          </w:p>
          <w:p w14:paraId="52B5F325" w14:textId="5372F91E" w:rsidR="00C06C85" w:rsidRPr="005D4C4A" w:rsidRDefault="00821FD4" w:rsidP="00821FD4">
            <w:pPr>
              <w:rPr>
                <w:sz w:val="20"/>
                <w:szCs w:val="20"/>
              </w:rPr>
            </w:pPr>
            <w:r w:rsidRPr="00821FD4">
              <w:rPr>
                <w:sz w:val="20"/>
                <w:szCs w:val="20"/>
              </w:rPr>
              <w:t>Skin Sens. 1;H317</w:t>
            </w:r>
          </w:p>
        </w:tc>
      </w:tr>
      <w:tr w:rsidR="00E40966" w14:paraId="517143DF" w14:textId="77777777" w:rsidTr="00D869F5">
        <w:tc>
          <w:tcPr>
            <w:tcW w:w="3256" w:type="dxa"/>
          </w:tcPr>
          <w:p w14:paraId="5EEF976C" w14:textId="35004B81" w:rsidR="00E40966" w:rsidRPr="00E40966" w:rsidRDefault="00821FD4" w:rsidP="00665AD8">
            <w:pPr>
              <w:rPr>
                <w:sz w:val="20"/>
                <w:szCs w:val="20"/>
              </w:rPr>
            </w:pPr>
            <w:r w:rsidRPr="00821FD4">
              <w:rPr>
                <w:sz w:val="20"/>
                <w:szCs w:val="20"/>
              </w:rPr>
              <w:t>Cinnamon leaf oil</w:t>
            </w:r>
          </w:p>
        </w:tc>
        <w:tc>
          <w:tcPr>
            <w:tcW w:w="1417" w:type="dxa"/>
          </w:tcPr>
          <w:p w14:paraId="2890E845" w14:textId="3C7F583A" w:rsidR="00E40966" w:rsidRDefault="00821FD4" w:rsidP="00E14456">
            <w:pPr>
              <w:jc w:val="center"/>
              <w:rPr>
                <w:sz w:val="20"/>
                <w:szCs w:val="20"/>
              </w:rPr>
            </w:pPr>
            <w:r>
              <w:rPr>
                <w:sz w:val="20"/>
                <w:szCs w:val="20"/>
              </w:rPr>
              <w:t>0.</w:t>
            </w:r>
            <w:r w:rsidR="00901B9F">
              <w:rPr>
                <w:sz w:val="20"/>
                <w:szCs w:val="20"/>
              </w:rPr>
              <w:t>56</w:t>
            </w:r>
            <w:r>
              <w:rPr>
                <w:sz w:val="20"/>
                <w:szCs w:val="20"/>
              </w:rPr>
              <w:t>-</w:t>
            </w:r>
            <w:r w:rsidR="00901B9F">
              <w:rPr>
                <w:sz w:val="20"/>
                <w:szCs w:val="20"/>
              </w:rPr>
              <w:t>0.7</w:t>
            </w:r>
          </w:p>
        </w:tc>
        <w:tc>
          <w:tcPr>
            <w:tcW w:w="1418" w:type="dxa"/>
          </w:tcPr>
          <w:p w14:paraId="5A2B7755" w14:textId="17C2DA92" w:rsidR="00E40966" w:rsidRPr="00E40966" w:rsidRDefault="00821FD4" w:rsidP="00E14456">
            <w:pPr>
              <w:jc w:val="center"/>
              <w:rPr>
                <w:sz w:val="20"/>
                <w:szCs w:val="20"/>
              </w:rPr>
            </w:pPr>
            <w:r w:rsidRPr="00821FD4">
              <w:rPr>
                <w:sz w:val="20"/>
                <w:szCs w:val="20"/>
              </w:rPr>
              <w:t>8015-91-6</w:t>
            </w:r>
          </w:p>
        </w:tc>
        <w:tc>
          <w:tcPr>
            <w:tcW w:w="1158" w:type="dxa"/>
          </w:tcPr>
          <w:p w14:paraId="508DD0AB" w14:textId="59B75962" w:rsidR="00E40966" w:rsidRPr="00E40966" w:rsidRDefault="00821FD4" w:rsidP="00665AD8">
            <w:pPr>
              <w:rPr>
                <w:sz w:val="20"/>
                <w:szCs w:val="20"/>
              </w:rPr>
            </w:pPr>
            <w:r w:rsidRPr="00821FD4">
              <w:rPr>
                <w:sz w:val="20"/>
                <w:szCs w:val="20"/>
              </w:rPr>
              <w:t>283-479-0</w:t>
            </w:r>
          </w:p>
        </w:tc>
        <w:tc>
          <w:tcPr>
            <w:tcW w:w="2244" w:type="dxa"/>
          </w:tcPr>
          <w:p w14:paraId="32B7A0E3" w14:textId="77777777" w:rsidR="00821FD4" w:rsidRPr="00821FD4" w:rsidRDefault="00821FD4" w:rsidP="00821FD4">
            <w:pPr>
              <w:rPr>
                <w:sz w:val="20"/>
                <w:szCs w:val="20"/>
              </w:rPr>
            </w:pPr>
            <w:r w:rsidRPr="00821FD4">
              <w:rPr>
                <w:sz w:val="20"/>
                <w:szCs w:val="20"/>
              </w:rPr>
              <w:t>Eye Irrit. 2;H319</w:t>
            </w:r>
          </w:p>
          <w:p w14:paraId="49A40173" w14:textId="77777777" w:rsidR="00821FD4" w:rsidRPr="00821FD4" w:rsidRDefault="00821FD4" w:rsidP="00821FD4">
            <w:pPr>
              <w:rPr>
                <w:sz w:val="20"/>
                <w:szCs w:val="20"/>
              </w:rPr>
            </w:pPr>
            <w:r w:rsidRPr="00821FD4">
              <w:rPr>
                <w:sz w:val="20"/>
                <w:szCs w:val="20"/>
              </w:rPr>
              <w:t>Skin Sens. 1;H317</w:t>
            </w:r>
          </w:p>
          <w:p w14:paraId="33D88294" w14:textId="77777777" w:rsidR="00821FD4" w:rsidRPr="00821FD4" w:rsidRDefault="00821FD4" w:rsidP="00821FD4">
            <w:pPr>
              <w:rPr>
                <w:sz w:val="20"/>
                <w:szCs w:val="20"/>
              </w:rPr>
            </w:pPr>
            <w:r w:rsidRPr="00821FD4">
              <w:rPr>
                <w:sz w:val="20"/>
                <w:szCs w:val="20"/>
              </w:rPr>
              <w:t>Muta. 2;H341</w:t>
            </w:r>
          </w:p>
          <w:p w14:paraId="14162D87" w14:textId="77777777" w:rsidR="00821FD4" w:rsidRPr="00821FD4" w:rsidRDefault="00821FD4" w:rsidP="00821FD4">
            <w:pPr>
              <w:rPr>
                <w:sz w:val="20"/>
                <w:szCs w:val="20"/>
              </w:rPr>
            </w:pPr>
            <w:r w:rsidRPr="00821FD4">
              <w:rPr>
                <w:sz w:val="20"/>
                <w:szCs w:val="20"/>
              </w:rPr>
              <w:t>Carc. 1Β;H350</w:t>
            </w:r>
          </w:p>
          <w:p w14:paraId="6B8B1353" w14:textId="31DD4BA4" w:rsidR="00E40966" w:rsidRPr="00E40966" w:rsidRDefault="00821FD4" w:rsidP="00821FD4">
            <w:pPr>
              <w:rPr>
                <w:sz w:val="20"/>
                <w:szCs w:val="20"/>
              </w:rPr>
            </w:pPr>
            <w:r w:rsidRPr="00821FD4">
              <w:rPr>
                <w:sz w:val="20"/>
                <w:szCs w:val="20"/>
              </w:rPr>
              <w:t>Aquatic Chronic 3;H412</w:t>
            </w:r>
          </w:p>
        </w:tc>
      </w:tr>
      <w:tr w:rsidR="00AF4398" w14:paraId="61CE042D" w14:textId="77777777" w:rsidTr="00D869F5">
        <w:tc>
          <w:tcPr>
            <w:tcW w:w="3256" w:type="dxa"/>
          </w:tcPr>
          <w:p w14:paraId="2FEC1FB8" w14:textId="2BBD5170" w:rsidR="00AF4398" w:rsidRPr="00AF4398" w:rsidRDefault="00821FD4" w:rsidP="00665AD8">
            <w:pPr>
              <w:rPr>
                <w:sz w:val="20"/>
                <w:szCs w:val="20"/>
              </w:rPr>
            </w:pPr>
            <w:bookmarkStart w:id="0" w:name="_Hlk110241356"/>
            <w:r w:rsidRPr="00821FD4">
              <w:rPr>
                <w:sz w:val="20"/>
                <w:szCs w:val="20"/>
              </w:rPr>
              <w:t>Isoeugenol</w:t>
            </w:r>
            <w:bookmarkEnd w:id="0"/>
          </w:p>
        </w:tc>
        <w:tc>
          <w:tcPr>
            <w:tcW w:w="1417" w:type="dxa"/>
          </w:tcPr>
          <w:p w14:paraId="10899EC1" w14:textId="6C9EA7C8" w:rsidR="00AF4398" w:rsidRDefault="00821FD4" w:rsidP="00E14456">
            <w:pPr>
              <w:jc w:val="center"/>
              <w:rPr>
                <w:sz w:val="20"/>
                <w:szCs w:val="20"/>
              </w:rPr>
            </w:pPr>
            <w:r>
              <w:rPr>
                <w:sz w:val="20"/>
                <w:szCs w:val="20"/>
              </w:rPr>
              <w:t>0.</w:t>
            </w:r>
            <w:r w:rsidR="00901B9F">
              <w:rPr>
                <w:sz w:val="20"/>
                <w:szCs w:val="20"/>
              </w:rPr>
              <w:t>28</w:t>
            </w:r>
            <w:r>
              <w:rPr>
                <w:sz w:val="20"/>
                <w:szCs w:val="20"/>
              </w:rPr>
              <w:t>-0.</w:t>
            </w:r>
            <w:r w:rsidR="00901B9F">
              <w:rPr>
                <w:sz w:val="20"/>
                <w:szCs w:val="20"/>
              </w:rPr>
              <w:t>35</w:t>
            </w:r>
          </w:p>
        </w:tc>
        <w:tc>
          <w:tcPr>
            <w:tcW w:w="1418" w:type="dxa"/>
          </w:tcPr>
          <w:p w14:paraId="0A9BFB7A" w14:textId="7A334C25" w:rsidR="00AF4398" w:rsidRPr="00AF4398" w:rsidRDefault="00821FD4" w:rsidP="00E14456">
            <w:pPr>
              <w:jc w:val="center"/>
              <w:rPr>
                <w:sz w:val="20"/>
                <w:szCs w:val="20"/>
              </w:rPr>
            </w:pPr>
            <w:r w:rsidRPr="00821FD4">
              <w:rPr>
                <w:sz w:val="20"/>
                <w:szCs w:val="20"/>
              </w:rPr>
              <w:t>97-54-1</w:t>
            </w:r>
          </w:p>
        </w:tc>
        <w:tc>
          <w:tcPr>
            <w:tcW w:w="1158" w:type="dxa"/>
          </w:tcPr>
          <w:p w14:paraId="1D0B34FD" w14:textId="60943B03" w:rsidR="00AF4398" w:rsidRPr="00AF4398" w:rsidRDefault="00821FD4" w:rsidP="00665AD8">
            <w:pPr>
              <w:rPr>
                <w:sz w:val="20"/>
                <w:szCs w:val="20"/>
              </w:rPr>
            </w:pPr>
            <w:r w:rsidRPr="00821FD4">
              <w:rPr>
                <w:sz w:val="20"/>
                <w:szCs w:val="20"/>
              </w:rPr>
              <w:t>202-590-7</w:t>
            </w:r>
          </w:p>
        </w:tc>
        <w:tc>
          <w:tcPr>
            <w:tcW w:w="2244" w:type="dxa"/>
          </w:tcPr>
          <w:p w14:paraId="51FC9431" w14:textId="41A8AE2C" w:rsidR="00AF4398" w:rsidRPr="00AF4398" w:rsidRDefault="00821FD4" w:rsidP="00AF4398">
            <w:pPr>
              <w:rPr>
                <w:sz w:val="20"/>
                <w:szCs w:val="20"/>
              </w:rPr>
            </w:pPr>
            <w:r w:rsidRPr="00821FD4">
              <w:rPr>
                <w:sz w:val="20"/>
                <w:szCs w:val="20"/>
              </w:rPr>
              <w:t>Skin Sens. 1;H317</w:t>
            </w:r>
          </w:p>
        </w:tc>
      </w:tr>
      <w:tr w:rsidR="00AF4398" w14:paraId="764F96E3" w14:textId="77777777" w:rsidTr="00D869F5">
        <w:tc>
          <w:tcPr>
            <w:tcW w:w="3256" w:type="dxa"/>
          </w:tcPr>
          <w:p w14:paraId="6A046C42" w14:textId="2E12309E" w:rsidR="00AF4398" w:rsidRPr="00AF4398" w:rsidRDefault="00821FD4" w:rsidP="00665AD8">
            <w:pPr>
              <w:rPr>
                <w:sz w:val="20"/>
                <w:szCs w:val="20"/>
              </w:rPr>
            </w:pPr>
            <w:r w:rsidRPr="00821FD4">
              <w:rPr>
                <w:sz w:val="20"/>
                <w:szCs w:val="20"/>
              </w:rPr>
              <w:t>Coumarin</w:t>
            </w:r>
          </w:p>
        </w:tc>
        <w:tc>
          <w:tcPr>
            <w:tcW w:w="1417" w:type="dxa"/>
          </w:tcPr>
          <w:p w14:paraId="46BA0581" w14:textId="714DB245" w:rsidR="00AF4398" w:rsidRDefault="00821FD4" w:rsidP="00E14456">
            <w:pPr>
              <w:jc w:val="center"/>
              <w:rPr>
                <w:sz w:val="20"/>
                <w:szCs w:val="20"/>
              </w:rPr>
            </w:pPr>
            <w:r>
              <w:rPr>
                <w:sz w:val="20"/>
                <w:szCs w:val="20"/>
              </w:rPr>
              <w:t>0.</w:t>
            </w:r>
            <w:r w:rsidR="00901B9F">
              <w:rPr>
                <w:sz w:val="20"/>
                <w:szCs w:val="20"/>
              </w:rPr>
              <w:t>28</w:t>
            </w:r>
            <w:r>
              <w:rPr>
                <w:sz w:val="20"/>
                <w:szCs w:val="20"/>
              </w:rPr>
              <w:t>-0.</w:t>
            </w:r>
            <w:r w:rsidR="00901B9F">
              <w:rPr>
                <w:sz w:val="20"/>
                <w:szCs w:val="20"/>
              </w:rPr>
              <w:t>35</w:t>
            </w:r>
          </w:p>
        </w:tc>
        <w:tc>
          <w:tcPr>
            <w:tcW w:w="1418" w:type="dxa"/>
          </w:tcPr>
          <w:p w14:paraId="6972046C" w14:textId="51E99F0E" w:rsidR="00AF4398" w:rsidRPr="00AF4398" w:rsidRDefault="00821FD4" w:rsidP="00E14456">
            <w:pPr>
              <w:jc w:val="center"/>
              <w:rPr>
                <w:sz w:val="20"/>
                <w:szCs w:val="20"/>
              </w:rPr>
            </w:pPr>
            <w:r w:rsidRPr="00821FD4">
              <w:rPr>
                <w:sz w:val="20"/>
                <w:szCs w:val="20"/>
              </w:rPr>
              <w:t>91-64-5</w:t>
            </w:r>
          </w:p>
        </w:tc>
        <w:tc>
          <w:tcPr>
            <w:tcW w:w="1158" w:type="dxa"/>
          </w:tcPr>
          <w:p w14:paraId="562085EA" w14:textId="0E333E83" w:rsidR="00AF4398" w:rsidRPr="00AF4398" w:rsidRDefault="001E7A7E" w:rsidP="00665AD8">
            <w:pPr>
              <w:rPr>
                <w:sz w:val="20"/>
                <w:szCs w:val="20"/>
              </w:rPr>
            </w:pPr>
            <w:r w:rsidRPr="001E7A7E">
              <w:rPr>
                <w:sz w:val="20"/>
                <w:szCs w:val="20"/>
              </w:rPr>
              <w:t>202-086-7</w:t>
            </w:r>
          </w:p>
        </w:tc>
        <w:tc>
          <w:tcPr>
            <w:tcW w:w="2244" w:type="dxa"/>
          </w:tcPr>
          <w:p w14:paraId="2676A62E" w14:textId="77777777" w:rsidR="00821FD4" w:rsidRPr="00821FD4" w:rsidRDefault="00821FD4" w:rsidP="00821FD4">
            <w:pPr>
              <w:rPr>
                <w:sz w:val="20"/>
                <w:szCs w:val="20"/>
              </w:rPr>
            </w:pPr>
            <w:r w:rsidRPr="00821FD4">
              <w:rPr>
                <w:sz w:val="20"/>
                <w:szCs w:val="20"/>
              </w:rPr>
              <w:t>Acute Tox. 4 (Oral);H302</w:t>
            </w:r>
          </w:p>
          <w:p w14:paraId="30D1FCE4" w14:textId="77777777" w:rsidR="00821FD4" w:rsidRPr="00821FD4" w:rsidRDefault="00821FD4" w:rsidP="00821FD4">
            <w:pPr>
              <w:rPr>
                <w:sz w:val="20"/>
                <w:szCs w:val="20"/>
              </w:rPr>
            </w:pPr>
            <w:r w:rsidRPr="00821FD4">
              <w:rPr>
                <w:sz w:val="20"/>
                <w:szCs w:val="20"/>
              </w:rPr>
              <w:t>Skin Sens. 1;H317</w:t>
            </w:r>
          </w:p>
          <w:p w14:paraId="38BE4451" w14:textId="02DF89ED" w:rsidR="00AF4398" w:rsidRPr="00AF4398" w:rsidRDefault="00821FD4" w:rsidP="00821FD4">
            <w:pPr>
              <w:rPr>
                <w:sz w:val="20"/>
                <w:szCs w:val="20"/>
              </w:rPr>
            </w:pPr>
            <w:r w:rsidRPr="00821FD4">
              <w:rPr>
                <w:sz w:val="20"/>
                <w:szCs w:val="20"/>
              </w:rPr>
              <w:t>Aquatic Chronic 3;H412</w:t>
            </w:r>
          </w:p>
        </w:tc>
      </w:tr>
    </w:tbl>
    <w:p w14:paraId="37ACAE28" w14:textId="27DE2C8F" w:rsidR="00665AD8" w:rsidRDefault="00665AD8" w:rsidP="00665AD8">
      <w:pPr>
        <w:spacing w:after="0"/>
      </w:pPr>
    </w:p>
    <w:p w14:paraId="116043F1" w14:textId="788E41AA" w:rsidR="00317079" w:rsidRDefault="00317079" w:rsidP="00665AD8">
      <w:pPr>
        <w:spacing w:after="0"/>
      </w:pPr>
      <w:r>
        <w:t>Pour le texte entier des phrases H, se référer à la rubrique 16</w:t>
      </w:r>
    </w:p>
    <w:p w14:paraId="0479FE63" w14:textId="77777777" w:rsidR="00317079" w:rsidRDefault="0031707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57181CD" w:rsidR="00345582" w:rsidRDefault="00022D52" w:rsidP="0032263F">
            <w:pPr>
              <w:rPr>
                <w:lang w:val="fr-FR"/>
              </w:rPr>
            </w:pPr>
            <w:r w:rsidRPr="00022D52">
              <w:t>1.598 - 1.608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29E4F5A9" w:rsidR="007F1541" w:rsidRDefault="00317079"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lastRenderedPageBreak/>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670F7BB" w14:textId="77777777" w:rsidTr="00E211F0">
        <w:tc>
          <w:tcPr>
            <w:tcW w:w="965" w:type="dxa"/>
          </w:tcPr>
          <w:p w14:paraId="0A50117C" w14:textId="3476C008" w:rsidR="00F62C3A" w:rsidRDefault="00F62C3A" w:rsidP="00E211F0">
            <w:pPr>
              <w:rPr>
                <w:lang w:val="fr-FR"/>
              </w:rPr>
            </w:pPr>
            <w:r>
              <w:rPr>
                <w:lang w:val="fr-FR"/>
              </w:rPr>
              <w:t>H30</w:t>
            </w:r>
            <w:r w:rsidR="00022D52">
              <w:rPr>
                <w:lang w:val="fr-FR"/>
              </w:rPr>
              <w:t>2</w:t>
            </w:r>
          </w:p>
        </w:tc>
        <w:tc>
          <w:tcPr>
            <w:tcW w:w="1865" w:type="dxa"/>
          </w:tcPr>
          <w:p w14:paraId="3CBB82C9" w14:textId="1F456CE0" w:rsidR="00F62C3A" w:rsidRDefault="00405928" w:rsidP="00274782">
            <w:pPr>
              <w:rPr>
                <w:lang w:val="fr-FR"/>
              </w:rPr>
            </w:pPr>
            <w:r>
              <w:rPr>
                <w:lang w:val="fr-FR"/>
              </w:rPr>
              <w:t xml:space="preserve">Acute Tox. </w:t>
            </w:r>
            <w:r w:rsidR="00022D52">
              <w:rPr>
                <w:lang w:val="fr-FR"/>
              </w:rPr>
              <w:t>4</w:t>
            </w:r>
          </w:p>
        </w:tc>
        <w:tc>
          <w:tcPr>
            <w:tcW w:w="6232" w:type="dxa"/>
          </w:tcPr>
          <w:p w14:paraId="00953077" w14:textId="2F06581F" w:rsidR="00F62C3A" w:rsidRPr="008A035E" w:rsidRDefault="00022D52" w:rsidP="00E211F0">
            <w:r>
              <w:rPr>
                <w:lang w:val="fr-FR"/>
              </w:rPr>
              <w:t>N</w:t>
            </w:r>
            <w:r w:rsidR="008A035E" w:rsidRPr="008A035E">
              <w:rPr>
                <w:lang w:val="fr-FR"/>
              </w:rPr>
              <w:t>ocif en cas d'ingestion</w:t>
            </w:r>
            <w:r w:rsidR="008A035E">
              <w:rPr>
                <w:lang w:val="fr-FR"/>
              </w:rPr>
              <w:t>.</w:t>
            </w:r>
          </w:p>
        </w:tc>
      </w:tr>
      <w:tr w:rsidR="00CD04D0" w14:paraId="71029F00" w14:textId="77777777" w:rsidTr="00E211F0">
        <w:tc>
          <w:tcPr>
            <w:tcW w:w="965" w:type="dxa"/>
          </w:tcPr>
          <w:p w14:paraId="2B4F6A9E" w14:textId="005C465E" w:rsidR="00CD04D0" w:rsidRDefault="00CD04D0" w:rsidP="00E211F0">
            <w:pPr>
              <w:rPr>
                <w:lang w:val="fr-FR"/>
              </w:rPr>
            </w:pPr>
            <w:r>
              <w:rPr>
                <w:lang w:val="fr-FR"/>
              </w:rPr>
              <w:t>H312</w:t>
            </w:r>
          </w:p>
        </w:tc>
        <w:tc>
          <w:tcPr>
            <w:tcW w:w="1865" w:type="dxa"/>
          </w:tcPr>
          <w:p w14:paraId="20B9EDAB" w14:textId="293D6419" w:rsidR="00CD04D0" w:rsidRDefault="00CD04D0" w:rsidP="00274782">
            <w:pPr>
              <w:rPr>
                <w:lang w:val="fr-FR"/>
              </w:rPr>
            </w:pPr>
            <w:r>
              <w:rPr>
                <w:lang w:val="fr-FR"/>
              </w:rPr>
              <w:t>Acute Tox. 4</w:t>
            </w:r>
          </w:p>
        </w:tc>
        <w:tc>
          <w:tcPr>
            <w:tcW w:w="6232" w:type="dxa"/>
          </w:tcPr>
          <w:p w14:paraId="17DF6A6D" w14:textId="47E06E22" w:rsidR="00CD04D0" w:rsidRPr="00405928" w:rsidRDefault="008A035E" w:rsidP="00E211F0">
            <w:r w:rsidRPr="008A035E">
              <w:t>Nocif par contact cutané</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022D52" w14:paraId="66D4A72F" w14:textId="77777777" w:rsidTr="00E211F0">
        <w:tc>
          <w:tcPr>
            <w:tcW w:w="965" w:type="dxa"/>
          </w:tcPr>
          <w:p w14:paraId="120EB1B1" w14:textId="61EAF120" w:rsidR="00022D52" w:rsidRDefault="00022D52" w:rsidP="00E211F0">
            <w:pPr>
              <w:rPr>
                <w:lang w:val="fr-FR"/>
              </w:rPr>
            </w:pPr>
            <w:r>
              <w:rPr>
                <w:lang w:val="fr-FR"/>
              </w:rPr>
              <w:t>H341</w:t>
            </w:r>
          </w:p>
        </w:tc>
        <w:tc>
          <w:tcPr>
            <w:tcW w:w="1865" w:type="dxa"/>
          </w:tcPr>
          <w:p w14:paraId="58C38E45" w14:textId="230517D0" w:rsidR="00022D52" w:rsidRDefault="00066F14" w:rsidP="00274782">
            <w:pPr>
              <w:rPr>
                <w:lang w:val="fr-FR"/>
              </w:rPr>
            </w:pPr>
            <w:r>
              <w:rPr>
                <w:lang w:val="fr-FR"/>
              </w:rPr>
              <w:t>Muta. 2</w:t>
            </w:r>
          </w:p>
        </w:tc>
        <w:tc>
          <w:tcPr>
            <w:tcW w:w="6232" w:type="dxa"/>
          </w:tcPr>
          <w:p w14:paraId="6135C508" w14:textId="04A6CFB7" w:rsidR="00022D52" w:rsidRPr="00405928" w:rsidRDefault="00066F14" w:rsidP="00E211F0">
            <w:r w:rsidRPr="00066F14">
              <w:t>Susceptible d'induire des anomalies génétiques</w:t>
            </w:r>
            <w:r>
              <w:t>.</w:t>
            </w:r>
          </w:p>
        </w:tc>
      </w:tr>
      <w:tr w:rsidR="00022D52" w14:paraId="57EA62EE" w14:textId="77777777" w:rsidTr="00E211F0">
        <w:tc>
          <w:tcPr>
            <w:tcW w:w="965" w:type="dxa"/>
          </w:tcPr>
          <w:p w14:paraId="74FB3C12" w14:textId="17905788" w:rsidR="00022D52" w:rsidRDefault="00022D52" w:rsidP="00E211F0">
            <w:pPr>
              <w:rPr>
                <w:lang w:val="fr-FR"/>
              </w:rPr>
            </w:pPr>
            <w:r>
              <w:rPr>
                <w:lang w:val="fr-FR"/>
              </w:rPr>
              <w:t>H350</w:t>
            </w:r>
          </w:p>
        </w:tc>
        <w:tc>
          <w:tcPr>
            <w:tcW w:w="1865" w:type="dxa"/>
          </w:tcPr>
          <w:p w14:paraId="653C66D6" w14:textId="145A694A" w:rsidR="00022D52" w:rsidRDefault="00066F14" w:rsidP="00274782">
            <w:pPr>
              <w:rPr>
                <w:lang w:val="fr-FR"/>
              </w:rPr>
            </w:pPr>
            <w:r w:rsidRPr="00821FD4">
              <w:t>Carc. 1Β</w:t>
            </w:r>
          </w:p>
        </w:tc>
        <w:tc>
          <w:tcPr>
            <w:tcW w:w="6232" w:type="dxa"/>
          </w:tcPr>
          <w:p w14:paraId="594219F3" w14:textId="3A6CF74A" w:rsidR="00022D52" w:rsidRPr="00405928" w:rsidRDefault="00066F14" w:rsidP="00E211F0">
            <w:r w:rsidRPr="00066F14">
              <w:t>Peut provoquer le cancer</w:t>
            </w:r>
            <w:r>
              <w:t>.</w:t>
            </w:r>
          </w:p>
        </w:tc>
      </w:tr>
      <w:tr w:rsidR="008A035E" w14:paraId="42DEADAB" w14:textId="77777777" w:rsidTr="00E211F0">
        <w:tc>
          <w:tcPr>
            <w:tcW w:w="965" w:type="dxa"/>
          </w:tcPr>
          <w:p w14:paraId="2E1B94A6" w14:textId="289A57AE" w:rsidR="008A035E" w:rsidRDefault="008A035E" w:rsidP="00E211F0">
            <w:pPr>
              <w:rPr>
                <w:lang w:val="fr-FR"/>
              </w:rPr>
            </w:pPr>
            <w:r>
              <w:rPr>
                <w:lang w:val="fr-FR"/>
              </w:rPr>
              <w:t>H412</w:t>
            </w:r>
          </w:p>
        </w:tc>
        <w:tc>
          <w:tcPr>
            <w:tcW w:w="1865" w:type="dxa"/>
          </w:tcPr>
          <w:p w14:paraId="73227992" w14:textId="50C7AE69" w:rsidR="008A035E" w:rsidRDefault="008A035E" w:rsidP="00274782">
            <w:pPr>
              <w:rPr>
                <w:lang w:val="fr-FR"/>
              </w:rPr>
            </w:pPr>
            <w:r w:rsidRPr="008A035E">
              <w:rPr>
                <w:lang w:val="fr-FR"/>
              </w:rPr>
              <w:t>Aquatic Chronic</w:t>
            </w:r>
            <w:r>
              <w:rPr>
                <w:lang w:val="fr-FR"/>
              </w:rPr>
              <w:t xml:space="preserve"> 3</w:t>
            </w:r>
          </w:p>
        </w:tc>
        <w:tc>
          <w:tcPr>
            <w:tcW w:w="6232" w:type="dxa"/>
          </w:tcPr>
          <w:p w14:paraId="0C9ECB01" w14:textId="5C65B92A" w:rsidR="008A035E" w:rsidRDefault="008A035E" w:rsidP="00E211F0">
            <w:r>
              <w:t xml:space="preserve">Nocif </w:t>
            </w:r>
            <w:r w:rsidRPr="008A035E">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0C21766" w:rsidR="00274782" w:rsidRPr="00274782" w:rsidRDefault="00274782" w:rsidP="00274782">
      <w:pPr>
        <w:rPr>
          <w:color w:val="1F497D" w:themeColor="text2"/>
          <w:lang w:val="fr-FR"/>
        </w:rPr>
      </w:pPr>
      <w:r w:rsidRPr="007774C4">
        <w:rPr>
          <w:color w:val="1F497D" w:themeColor="text2"/>
          <w:lang w:val="fr-FR"/>
        </w:rPr>
        <w:t xml:space="preserve">Date de création : </w:t>
      </w:r>
      <w:r w:rsidR="00066F14">
        <w:rPr>
          <w:color w:val="1F497D" w:themeColor="text2"/>
          <w:lang w:val="fr-FR"/>
        </w:rPr>
        <w:t>01</w:t>
      </w:r>
      <w:r w:rsidRPr="007774C4">
        <w:rPr>
          <w:color w:val="1F497D" w:themeColor="text2"/>
          <w:lang w:val="fr-FR"/>
        </w:rPr>
        <w:t>/0</w:t>
      </w:r>
      <w:r w:rsidR="00066F14">
        <w:rPr>
          <w:color w:val="1F497D" w:themeColor="text2"/>
          <w:lang w:val="fr-FR"/>
        </w:rPr>
        <w:t>8</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A5EB5" w14:textId="77777777" w:rsidR="00FD124B" w:rsidRDefault="00FD124B" w:rsidP="005C5A81">
      <w:pPr>
        <w:spacing w:after="0" w:line="240" w:lineRule="auto"/>
      </w:pPr>
      <w:r>
        <w:separator/>
      </w:r>
    </w:p>
  </w:endnote>
  <w:endnote w:type="continuationSeparator" w:id="0">
    <w:p w14:paraId="7F046BEC" w14:textId="77777777" w:rsidR="00FD124B" w:rsidRDefault="00FD124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943E" w14:textId="77777777" w:rsidR="00FD124B" w:rsidRDefault="00FD124B" w:rsidP="005C5A81">
      <w:pPr>
        <w:spacing w:after="0" w:line="240" w:lineRule="auto"/>
      </w:pPr>
      <w:r>
        <w:separator/>
      </w:r>
    </w:p>
  </w:footnote>
  <w:footnote w:type="continuationSeparator" w:id="0">
    <w:p w14:paraId="1A099012" w14:textId="77777777" w:rsidR="00FD124B" w:rsidRDefault="00FD124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1D8B3111" w:rsidR="005C5A81" w:rsidRPr="00D409F6" w:rsidRDefault="00E90345">
        <w:pPr>
          <w:pStyle w:val="En-tte"/>
          <w:jc w:val="right"/>
          <w:rPr>
            <w:b/>
            <w:bCs/>
            <w:caps/>
            <w:color w:val="244061" w:themeColor="accent1" w:themeShade="80"/>
            <w:sz w:val="24"/>
            <w:szCs w:val="24"/>
          </w:rPr>
        </w:pPr>
        <w:r w:rsidRPr="00E90345">
          <w:rPr>
            <w:b/>
            <w:bCs/>
            <w:caps/>
            <w:color w:val="244061" w:themeColor="accent1" w:themeShade="80"/>
            <w:sz w:val="24"/>
            <w:szCs w:val="24"/>
          </w:rPr>
          <w:t>RED HOT CINNAMON</w:t>
        </w:r>
        <w:r>
          <w:rPr>
            <w:b/>
            <w:bCs/>
            <w:caps/>
            <w:color w:val="244061" w:themeColor="accent1" w:themeShade="80"/>
            <w:sz w:val="24"/>
            <w:szCs w:val="24"/>
          </w:rPr>
          <w:t xml:space="preserve"> </w:t>
        </w:r>
        <w:r w:rsidR="00CF71F7">
          <w:rPr>
            <w:b/>
            <w:bCs/>
            <w:caps/>
            <w:color w:val="244061" w:themeColor="accent1" w:themeShade="80"/>
            <w:sz w:val="24"/>
            <w:szCs w:val="24"/>
          </w:rPr>
          <w:t>7</w:t>
        </w:r>
        <w:r w:rsidRPr="00E90345">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8-01T00:00:00Z">
        <w:dateFormat w:val="dd/MM/yy"/>
        <w:lid w:val="fr-FR"/>
        <w:storeMappedDataAs w:val="dateTime"/>
        <w:calendar w:val="gregorian"/>
      </w:date>
    </w:sdtPr>
    <w:sdtContent>
      <w:p w14:paraId="2E20D5B7" w14:textId="2958B66A" w:rsidR="005C5A81" w:rsidRDefault="00E90345">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AF4398">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22D52"/>
    <w:rsid w:val="00030A3C"/>
    <w:rsid w:val="000519ED"/>
    <w:rsid w:val="00066F14"/>
    <w:rsid w:val="000A5E33"/>
    <w:rsid w:val="000A760E"/>
    <w:rsid w:val="000B5BEA"/>
    <w:rsid w:val="000D6E66"/>
    <w:rsid w:val="000E6380"/>
    <w:rsid w:val="001229B3"/>
    <w:rsid w:val="00122EA8"/>
    <w:rsid w:val="001303BF"/>
    <w:rsid w:val="001618E5"/>
    <w:rsid w:val="001657FB"/>
    <w:rsid w:val="001938AD"/>
    <w:rsid w:val="001D107D"/>
    <w:rsid w:val="001D31C6"/>
    <w:rsid w:val="001E7A7E"/>
    <w:rsid w:val="001F5879"/>
    <w:rsid w:val="00210FC4"/>
    <w:rsid w:val="00215312"/>
    <w:rsid w:val="00274782"/>
    <w:rsid w:val="002C7215"/>
    <w:rsid w:val="002D1993"/>
    <w:rsid w:val="00317079"/>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6924"/>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21FD4"/>
    <w:rsid w:val="008345D5"/>
    <w:rsid w:val="008608B2"/>
    <w:rsid w:val="00861204"/>
    <w:rsid w:val="00866365"/>
    <w:rsid w:val="00886E6B"/>
    <w:rsid w:val="008916BE"/>
    <w:rsid w:val="0089592C"/>
    <w:rsid w:val="00897FF3"/>
    <w:rsid w:val="008A035E"/>
    <w:rsid w:val="00901B9F"/>
    <w:rsid w:val="00907856"/>
    <w:rsid w:val="009202AB"/>
    <w:rsid w:val="00932D87"/>
    <w:rsid w:val="009C2B0B"/>
    <w:rsid w:val="009E463B"/>
    <w:rsid w:val="00A45E8C"/>
    <w:rsid w:val="00A731E6"/>
    <w:rsid w:val="00A9026B"/>
    <w:rsid w:val="00AF4398"/>
    <w:rsid w:val="00B562AD"/>
    <w:rsid w:val="00B820BB"/>
    <w:rsid w:val="00C06C85"/>
    <w:rsid w:val="00CB4E4B"/>
    <w:rsid w:val="00CD04D0"/>
    <w:rsid w:val="00CE7E6B"/>
    <w:rsid w:val="00CF71F7"/>
    <w:rsid w:val="00D25208"/>
    <w:rsid w:val="00D26B22"/>
    <w:rsid w:val="00D409F6"/>
    <w:rsid w:val="00D67766"/>
    <w:rsid w:val="00D869F5"/>
    <w:rsid w:val="00D9350B"/>
    <w:rsid w:val="00DB678E"/>
    <w:rsid w:val="00DF0020"/>
    <w:rsid w:val="00DF6685"/>
    <w:rsid w:val="00E14456"/>
    <w:rsid w:val="00E211F0"/>
    <w:rsid w:val="00E24EA3"/>
    <w:rsid w:val="00E336DF"/>
    <w:rsid w:val="00E40966"/>
    <w:rsid w:val="00E456D4"/>
    <w:rsid w:val="00E60F5A"/>
    <w:rsid w:val="00E90345"/>
    <w:rsid w:val="00EA523D"/>
    <w:rsid w:val="00EC3EE8"/>
    <w:rsid w:val="00EC7C69"/>
    <w:rsid w:val="00ED2FAC"/>
    <w:rsid w:val="00EF296C"/>
    <w:rsid w:val="00F00ECE"/>
    <w:rsid w:val="00F1222F"/>
    <w:rsid w:val="00F138F8"/>
    <w:rsid w:val="00F62C3A"/>
    <w:rsid w:val="00FB00CF"/>
    <w:rsid w:val="00FB2EE7"/>
    <w:rsid w:val="00FD124B"/>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92169932">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295140565">
      <w:bodyDiv w:val="1"/>
      <w:marLeft w:val="0"/>
      <w:marRight w:val="0"/>
      <w:marTop w:val="0"/>
      <w:marBottom w:val="0"/>
      <w:divBdr>
        <w:top w:val="none" w:sz="0" w:space="0" w:color="auto"/>
        <w:left w:val="none" w:sz="0" w:space="0" w:color="auto"/>
        <w:bottom w:val="none" w:sz="0" w:space="0" w:color="auto"/>
        <w:right w:val="none" w:sz="0" w:space="0" w:color="auto"/>
      </w:divBdr>
    </w:div>
    <w:div w:id="302927236">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039195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92690315">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5214"/>
    <w:rsid w:val="00551707"/>
    <w:rsid w:val="00660C81"/>
    <w:rsid w:val="00794116"/>
    <w:rsid w:val="007D405D"/>
    <w:rsid w:val="00822644"/>
    <w:rsid w:val="008B15E9"/>
    <w:rsid w:val="008E04CC"/>
    <w:rsid w:val="00A462B6"/>
    <w:rsid w:val="00A6738B"/>
    <w:rsid w:val="00AC7DCC"/>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1793</Words>
  <Characters>9865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RED HOT CINNAMON 7%</dc:creator>
  <cp:keywords/>
  <dc:description/>
  <cp:lastModifiedBy>Marie-Laure Casse</cp:lastModifiedBy>
  <cp:revision>3</cp:revision>
  <dcterms:created xsi:type="dcterms:W3CDTF">2022-08-01T08:33:00Z</dcterms:created>
  <dcterms:modified xsi:type="dcterms:W3CDTF">2022-08-01T08:35:00Z</dcterms:modified>
</cp:coreProperties>
</file>