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E6A1CF3" w:rsidR="007F2BBD" w:rsidRDefault="000A760E" w:rsidP="007F2BBD">
            <w:r>
              <w:rPr>
                <w:b/>
                <w:bCs/>
              </w:rPr>
              <w:t>PEPPERMINT</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C0EA39D" w:rsidR="0050296B" w:rsidRDefault="00861204" w:rsidP="0050296B">
      <w:pPr>
        <w:spacing w:after="0"/>
      </w:pPr>
      <w:r>
        <w:t>EUH208</w:t>
      </w:r>
      <w:r>
        <w:tab/>
      </w:r>
      <w:r w:rsidRPr="001938AD">
        <w:rPr>
          <w:u w:val="single"/>
        </w:rPr>
        <w:t>Contient</w:t>
      </w:r>
      <w:r>
        <w:t> :</w:t>
      </w:r>
      <w:r w:rsidR="00F62C3A" w:rsidRPr="00F62C3A">
        <w:rPr>
          <w:sz w:val="20"/>
          <w:szCs w:val="20"/>
        </w:rPr>
        <w:t xml:space="preserve"> </w:t>
      </w:r>
      <w:r w:rsidR="00F62C3A" w:rsidRPr="00F62C3A">
        <w:t>Peppermint oil (Mentha arvensis oil), terpenes</w:t>
      </w:r>
      <w:r w:rsidR="00F62C3A">
        <w:t>,</w:t>
      </w:r>
      <w:r w:rsidR="00F62C3A" w:rsidRPr="00F62C3A">
        <w:rPr>
          <w:sz w:val="20"/>
          <w:szCs w:val="20"/>
        </w:rPr>
        <w:t xml:space="preserve"> </w:t>
      </w:r>
      <w:r w:rsidR="00F62C3A" w:rsidRPr="00F62C3A">
        <w:t>Cornmint oil (Mentha arvensis oil)</w:t>
      </w:r>
      <w:r w:rsidR="00F62C3A">
        <w:t xml:space="preserve">. </w:t>
      </w:r>
      <w:r w:rsidR="00D9350B" w:rsidRPr="00D9350B">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7298AA0B" w:rsidR="00C06C85" w:rsidRPr="005D4C4A" w:rsidRDefault="00F62C3A" w:rsidP="000F6C1D">
            <w:pPr>
              <w:rPr>
                <w:sz w:val="20"/>
                <w:szCs w:val="20"/>
              </w:rPr>
            </w:pPr>
            <w:r w:rsidRPr="00F62C3A">
              <w:rPr>
                <w:sz w:val="20"/>
                <w:szCs w:val="20"/>
              </w:rPr>
              <w:t>Peppermint oil (Mentha arvensis oil), terpenes</w:t>
            </w:r>
          </w:p>
        </w:tc>
        <w:tc>
          <w:tcPr>
            <w:tcW w:w="1417" w:type="dxa"/>
          </w:tcPr>
          <w:p w14:paraId="26BB0B87" w14:textId="3BBBEC05" w:rsidR="00C06C85" w:rsidRDefault="00F62C3A" w:rsidP="000F6C1D">
            <w:pPr>
              <w:jc w:val="center"/>
              <w:rPr>
                <w:sz w:val="20"/>
                <w:szCs w:val="20"/>
              </w:rPr>
            </w:pPr>
            <w:r>
              <w:rPr>
                <w:sz w:val="20"/>
                <w:szCs w:val="20"/>
              </w:rPr>
              <w:t>1.4-2.4</w:t>
            </w:r>
          </w:p>
        </w:tc>
        <w:tc>
          <w:tcPr>
            <w:tcW w:w="1418" w:type="dxa"/>
          </w:tcPr>
          <w:p w14:paraId="70B5F05D" w14:textId="2742D80F" w:rsidR="00C06C85" w:rsidRPr="005D4C4A" w:rsidRDefault="00F62C3A" w:rsidP="000F6C1D">
            <w:pPr>
              <w:jc w:val="center"/>
              <w:rPr>
                <w:sz w:val="20"/>
                <w:szCs w:val="20"/>
              </w:rPr>
            </w:pPr>
            <w:r w:rsidRPr="00F62C3A">
              <w:rPr>
                <w:sz w:val="20"/>
                <w:szCs w:val="20"/>
              </w:rPr>
              <w:t>68608-35-5</w:t>
            </w:r>
          </w:p>
        </w:tc>
        <w:tc>
          <w:tcPr>
            <w:tcW w:w="1158" w:type="dxa"/>
          </w:tcPr>
          <w:p w14:paraId="0ED31414" w14:textId="305C126E" w:rsidR="00C06C85" w:rsidRPr="005D4C4A" w:rsidRDefault="00F62C3A" w:rsidP="000F6C1D">
            <w:pPr>
              <w:rPr>
                <w:sz w:val="20"/>
                <w:szCs w:val="20"/>
              </w:rPr>
            </w:pPr>
            <w:r w:rsidRPr="00F62C3A">
              <w:rPr>
                <w:sz w:val="20"/>
                <w:szCs w:val="20"/>
              </w:rPr>
              <w:t>290-058-5</w:t>
            </w:r>
          </w:p>
        </w:tc>
        <w:tc>
          <w:tcPr>
            <w:tcW w:w="2244" w:type="dxa"/>
          </w:tcPr>
          <w:p w14:paraId="64E56185" w14:textId="77777777" w:rsidR="00F62C3A" w:rsidRDefault="00F62C3A" w:rsidP="000F6C1D">
            <w:pPr>
              <w:rPr>
                <w:sz w:val="20"/>
                <w:szCs w:val="20"/>
              </w:rPr>
            </w:pPr>
            <w:r w:rsidRPr="00F62C3A">
              <w:rPr>
                <w:sz w:val="20"/>
                <w:szCs w:val="20"/>
              </w:rPr>
              <w:t xml:space="preserve">Flam. Liq. 3;H226 </w:t>
            </w:r>
          </w:p>
          <w:p w14:paraId="47D6CDDC" w14:textId="77777777" w:rsidR="00F62C3A" w:rsidRDefault="00F62C3A" w:rsidP="000F6C1D">
            <w:pPr>
              <w:rPr>
                <w:sz w:val="20"/>
                <w:szCs w:val="20"/>
              </w:rPr>
            </w:pPr>
            <w:r w:rsidRPr="00F62C3A">
              <w:rPr>
                <w:sz w:val="20"/>
                <w:szCs w:val="20"/>
              </w:rPr>
              <w:t xml:space="preserve">Asp. Tox. 1;H304 </w:t>
            </w:r>
          </w:p>
          <w:p w14:paraId="39CBF5E1" w14:textId="77777777" w:rsidR="00F62C3A" w:rsidRDefault="00F62C3A" w:rsidP="000F6C1D">
            <w:pPr>
              <w:rPr>
                <w:sz w:val="20"/>
                <w:szCs w:val="20"/>
              </w:rPr>
            </w:pPr>
            <w:r w:rsidRPr="00F62C3A">
              <w:rPr>
                <w:sz w:val="20"/>
                <w:szCs w:val="20"/>
              </w:rPr>
              <w:t xml:space="preserve">Skin Irrit. 2;H315 </w:t>
            </w:r>
          </w:p>
          <w:p w14:paraId="52B5F325" w14:textId="16A457E0" w:rsidR="00C06C85" w:rsidRPr="005D4C4A" w:rsidRDefault="00F62C3A" w:rsidP="000F6C1D">
            <w:pPr>
              <w:rPr>
                <w:sz w:val="20"/>
                <w:szCs w:val="20"/>
              </w:rPr>
            </w:pPr>
            <w:r w:rsidRPr="00F62C3A">
              <w:rPr>
                <w:sz w:val="20"/>
                <w:szCs w:val="20"/>
              </w:rPr>
              <w:t>Skin Sens. 1;H317 Aquatic Acute 1;H400 Aquatic Chronic 1;H410</w:t>
            </w:r>
          </w:p>
        </w:tc>
      </w:tr>
      <w:tr w:rsidR="00E40966" w14:paraId="517143DF" w14:textId="77777777" w:rsidTr="00D869F5">
        <w:tc>
          <w:tcPr>
            <w:tcW w:w="3256" w:type="dxa"/>
          </w:tcPr>
          <w:p w14:paraId="5EEF976C" w14:textId="7F9C6515" w:rsidR="00E40966" w:rsidRPr="00E40966" w:rsidRDefault="00F62C3A" w:rsidP="00665AD8">
            <w:pPr>
              <w:rPr>
                <w:sz w:val="20"/>
                <w:szCs w:val="20"/>
              </w:rPr>
            </w:pPr>
            <w:r w:rsidRPr="00F62C3A">
              <w:rPr>
                <w:sz w:val="20"/>
                <w:szCs w:val="20"/>
              </w:rPr>
              <w:t>Cornmint oil (Mentha arvensis oil)</w:t>
            </w:r>
          </w:p>
        </w:tc>
        <w:tc>
          <w:tcPr>
            <w:tcW w:w="1417" w:type="dxa"/>
          </w:tcPr>
          <w:p w14:paraId="2890E845" w14:textId="0D2CB9FB" w:rsidR="00E40966" w:rsidRDefault="00F62C3A" w:rsidP="00E14456">
            <w:pPr>
              <w:jc w:val="center"/>
              <w:rPr>
                <w:sz w:val="20"/>
                <w:szCs w:val="20"/>
              </w:rPr>
            </w:pPr>
            <w:r>
              <w:rPr>
                <w:sz w:val="20"/>
                <w:szCs w:val="20"/>
              </w:rPr>
              <w:t>0.9-1.4</w:t>
            </w:r>
          </w:p>
        </w:tc>
        <w:tc>
          <w:tcPr>
            <w:tcW w:w="1418" w:type="dxa"/>
          </w:tcPr>
          <w:p w14:paraId="5A2B7755" w14:textId="38A6C4E8" w:rsidR="00E40966" w:rsidRPr="00E40966" w:rsidRDefault="00F62C3A" w:rsidP="00E14456">
            <w:pPr>
              <w:jc w:val="center"/>
              <w:rPr>
                <w:sz w:val="20"/>
                <w:szCs w:val="20"/>
              </w:rPr>
            </w:pPr>
            <w:r w:rsidRPr="00F62C3A">
              <w:rPr>
                <w:sz w:val="20"/>
                <w:szCs w:val="20"/>
              </w:rPr>
              <w:t>68917-18-0</w:t>
            </w:r>
          </w:p>
        </w:tc>
        <w:tc>
          <w:tcPr>
            <w:tcW w:w="1158" w:type="dxa"/>
          </w:tcPr>
          <w:p w14:paraId="508DD0AB" w14:textId="62C444AC" w:rsidR="00E40966" w:rsidRPr="00E40966" w:rsidRDefault="00F62C3A" w:rsidP="00665AD8">
            <w:pPr>
              <w:rPr>
                <w:sz w:val="20"/>
                <w:szCs w:val="20"/>
              </w:rPr>
            </w:pPr>
            <w:r w:rsidRPr="00F62C3A">
              <w:rPr>
                <w:sz w:val="20"/>
                <w:szCs w:val="20"/>
              </w:rPr>
              <w:t>294-486-3</w:t>
            </w:r>
          </w:p>
        </w:tc>
        <w:tc>
          <w:tcPr>
            <w:tcW w:w="2244" w:type="dxa"/>
          </w:tcPr>
          <w:p w14:paraId="02AD75C8" w14:textId="77777777" w:rsidR="00F62C3A" w:rsidRDefault="00F62C3A" w:rsidP="00665AD8">
            <w:pPr>
              <w:rPr>
                <w:sz w:val="20"/>
                <w:szCs w:val="20"/>
              </w:rPr>
            </w:pPr>
            <w:r w:rsidRPr="00F62C3A">
              <w:rPr>
                <w:sz w:val="20"/>
                <w:szCs w:val="20"/>
              </w:rPr>
              <w:t xml:space="preserve">Asp. Tox. 1;H304 </w:t>
            </w:r>
          </w:p>
          <w:p w14:paraId="40A425F2" w14:textId="77777777" w:rsidR="00F62C3A" w:rsidRDefault="00F62C3A" w:rsidP="00665AD8">
            <w:pPr>
              <w:rPr>
                <w:sz w:val="20"/>
                <w:szCs w:val="20"/>
              </w:rPr>
            </w:pPr>
            <w:r w:rsidRPr="00F62C3A">
              <w:rPr>
                <w:sz w:val="20"/>
                <w:szCs w:val="20"/>
              </w:rPr>
              <w:t xml:space="preserve">Acute Tox. 4 (Oral);H302 Skin Irrit. 2;H315 </w:t>
            </w:r>
          </w:p>
          <w:p w14:paraId="4F288ED0" w14:textId="77777777" w:rsidR="00F62C3A" w:rsidRDefault="00F62C3A" w:rsidP="00665AD8">
            <w:pPr>
              <w:rPr>
                <w:sz w:val="20"/>
                <w:szCs w:val="20"/>
              </w:rPr>
            </w:pPr>
            <w:r w:rsidRPr="00F62C3A">
              <w:rPr>
                <w:sz w:val="20"/>
                <w:szCs w:val="20"/>
              </w:rPr>
              <w:t xml:space="preserve">Eye Irrit. 2;H319 </w:t>
            </w:r>
          </w:p>
          <w:p w14:paraId="6B8B1353" w14:textId="74507F17" w:rsidR="00E40966" w:rsidRPr="00E40966" w:rsidRDefault="00F62C3A" w:rsidP="00665AD8">
            <w:pPr>
              <w:rPr>
                <w:sz w:val="20"/>
                <w:szCs w:val="20"/>
              </w:rPr>
            </w:pPr>
            <w:r w:rsidRPr="00F62C3A">
              <w:rPr>
                <w:sz w:val="20"/>
                <w:szCs w:val="20"/>
              </w:rPr>
              <w:t>Skin Sens. 1;H317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lastRenderedPageBreak/>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1BE65D21" w:rsidR="00345582" w:rsidRDefault="00F62C3A" w:rsidP="0032263F">
            <w:pPr>
              <w:rPr>
                <w:lang w:val="fr-FR"/>
              </w:rPr>
            </w:pPr>
            <w:r w:rsidRPr="00F62C3A">
              <w:t>1.477 - 1.487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lastRenderedPageBreak/>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670F7BB" w14:textId="77777777" w:rsidTr="00E211F0">
        <w:tc>
          <w:tcPr>
            <w:tcW w:w="965" w:type="dxa"/>
          </w:tcPr>
          <w:p w14:paraId="0A50117C" w14:textId="1E375ABA" w:rsidR="00F62C3A" w:rsidRDefault="00F62C3A" w:rsidP="00E211F0">
            <w:pPr>
              <w:rPr>
                <w:lang w:val="fr-FR"/>
              </w:rPr>
            </w:pPr>
            <w:r>
              <w:rPr>
                <w:lang w:val="fr-FR"/>
              </w:rPr>
              <w:t>H302</w:t>
            </w:r>
          </w:p>
        </w:tc>
        <w:tc>
          <w:tcPr>
            <w:tcW w:w="1865" w:type="dxa"/>
          </w:tcPr>
          <w:p w14:paraId="3CBB82C9" w14:textId="7C20DAFB" w:rsidR="00F62C3A" w:rsidRDefault="00405928" w:rsidP="00274782">
            <w:pPr>
              <w:rPr>
                <w:lang w:val="fr-FR"/>
              </w:rPr>
            </w:pPr>
            <w:r>
              <w:rPr>
                <w:lang w:val="fr-FR"/>
              </w:rPr>
              <w:t>Acute Tox. 4</w:t>
            </w:r>
          </w:p>
        </w:tc>
        <w:tc>
          <w:tcPr>
            <w:tcW w:w="6232" w:type="dxa"/>
          </w:tcPr>
          <w:p w14:paraId="00953077" w14:textId="78F8E503" w:rsidR="00F62C3A" w:rsidRDefault="00405928" w:rsidP="00E211F0">
            <w:pPr>
              <w:rPr>
                <w:lang w:val="fr-FR"/>
              </w:rPr>
            </w:pPr>
            <w:r w:rsidRPr="00405928">
              <w:t>Nocif en cas d'ingestion</w:t>
            </w:r>
            <w:r>
              <w:t>.</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r w:rsidRPr="00405928">
              <w:rPr>
                <w:lang w:val="fr-FR"/>
              </w:rPr>
              <w:t>Aquatic Chronic</w:t>
            </w:r>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D7B25B"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405928">
        <w:rPr>
          <w:color w:val="1F497D" w:themeColor="text2"/>
          <w:lang w:val="fr-FR"/>
        </w:rPr>
        <w:t>5</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1891" w14:textId="77777777" w:rsidR="00210FC4" w:rsidRDefault="00210FC4" w:rsidP="005C5A81">
      <w:pPr>
        <w:spacing w:after="0" w:line="240" w:lineRule="auto"/>
      </w:pPr>
      <w:r>
        <w:separator/>
      </w:r>
    </w:p>
  </w:endnote>
  <w:endnote w:type="continuationSeparator" w:id="0">
    <w:p w14:paraId="4422A78B" w14:textId="77777777" w:rsidR="00210FC4" w:rsidRDefault="00210FC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141F" w14:textId="77777777" w:rsidR="00210FC4" w:rsidRDefault="00210FC4" w:rsidP="005C5A81">
      <w:pPr>
        <w:spacing w:after="0" w:line="240" w:lineRule="auto"/>
      </w:pPr>
      <w:r>
        <w:separator/>
      </w:r>
    </w:p>
  </w:footnote>
  <w:footnote w:type="continuationSeparator" w:id="0">
    <w:p w14:paraId="44768CF8" w14:textId="77777777" w:rsidR="00210FC4" w:rsidRDefault="00210FC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895F5C8" w:rsidR="005C5A81" w:rsidRPr="00D409F6" w:rsidRDefault="000A760E">
        <w:pPr>
          <w:pStyle w:val="En-tte"/>
          <w:jc w:val="right"/>
          <w:rPr>
            <w:b/>
            <w:bCs/>
            <w:caps/>
            <w:color w:val="244061" w:themeColor="accent1" w:themeShade="80"/>
            <w:sz w:val="24"/>
            <w:szCs w:val="24"/>
          </w:rPr>
        </w:pPr>
        <w:r>
          <w:rPr>
            <w:b/>
            <w:bCs/>
            <w:caps/>
            <w:color w:val="244061" w:themeColor="accent1" w:themeShade="80"/>
            <w:sz w:val="24"/>
            <w:szCs w:val="24"/>
          </w:rPr>
          <w:t>PEPPERMINT</w:t>
        </w:r>
        <w:r w:rsidR="00521B6E">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7-02T00:00:00Z">
        <w:dateFormat w:val="dd/MM/yy"/>
        <w:lid w:val="fr-FR"/>
        <w:storeMappedDataAs w:val="dateTime"/>
        <w:calendar w:val="gregorian"/>
      </w:date>
    </w:sdtPr>
    <w:sdtEndPr/>
    <w:sdtContent>
      <w:p w14:paraId="2E20D5B7" w14:textId="57750FC0" w:rsidR="005C5A81" w:rsidRDefault="000A760E">
        <w:pPr>
          <w:pStyle w:val="En-tte"/>
          <w:jc w:val="right"/>
          <w:rPr>
            <w:caps/>
            <w:color w:val="1F497D" w:themeColor="text2"/>
            <w:sz w:val="20"/>
            <w:szCs w:val="20"/>
          </w:rPr>
        </w:pPr>
        <w:r>
          <w:rPr>
            <w:caps/>
            <w:color w:val="1F497D" w:themeColor="text2"/>
            <w:sz w:val="20"/>
            <w:szCs w:val="20"/>
            <w:lang w:val="fr-FR"/>
          </w:rPr>
          <w:t>02</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7</w:t>
        </w:r>
        <w:r w:rsidR="00D409F6">
          <w:rPr>
            <w:caps/>
            <w:color w:val="1F497D" w:themeColor="text2"/>
            <w:sz w:val="20"/>
            <w:szCs w:val="20"/>
            <w:lang w:val="fr-FR"/>
          </w:rPr>
          <w:t>/21</w:t>
        </w:r>
      </w:p>
    </w:sdtContent>
  </w:sdt>
  <w:p w14:paraId="3CB38813" w14:textId="42867419" w:rsidR="005C5A81" w:rsidRPr="00D409F6" w:rsidRDefault="00210FC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2263F"/>
    <w:rsid w:val="00332051"/>
    <w:rsid w:val="00333966"/>
    <w:rsid w:val="00345582"/>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43104"/>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C2B0B"/>
    <w:rsid w:val="009E463B"/>
    <w:rsid w:val="00A45E8C"/>
    <w:rsid w:val="00A731E6"/>
    <w:rsid w:val="00A9026B"/>
    <w:rsid w:val="00B562AD"/>
    <w:rsid w:val="00B820BB"/>
    <w:rsid w:val="00C06C85"/>
    <w:rsid w:val="00CB4E4B"/>
    <w:rsid w:val="00CE7E6B"/>
    <w:rsid w:val="00D25208"/>
    <w:rsid w:val="00D26B22"/>
    <w:rsid w:val="00D409F6"/>
    <w:rsid w:val="00D67766"/>
    <w:rsid w:val="00D869F5"/>
    <w:rsid w:val="00D9350B"/>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2021-07-02T00:00:00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1862</Words>
  <Characters>10243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PEPPERMINT 10%</dc:creator>
  <cp:keywords/>
  <dc:description/>
  <cp:lastModifiedBy>Marie-Laure Casse</cp:lastModifiedBy>
  <cp:revision>3</cp:revision>
  <dcterms:created xsi:type="dcterms:W3CDTF">2022-04-25T12:12:00Z</dcterms:created>
  <dcterms:modified xsi:type="dcterms:W3CDTF">2022-04-25T12:19:00Z</dcterms:modified>
</cp:coreProperties>
</file>