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1FB3E4D" w:rsidR="007F2BBD" w:rsidRDefault="00890219" w:rsidP="007F2BBD">
            <w:r w:rsidRPr="00890219">
              <w:rPr>
                <w:b/>
                <w:bCs/>
              </w:rPr>
              <w:t>KIWI</w:t>
            </w:r>
            <w:r w:rsidR="005A0597">
              <w:t xml:space="preserve"> </w:t>
            </w:r>
            <w:r w:rsidR="001B5142" w:rsidRPr="001B5142">
              <w:rPr>
                <w:b/>
                <w:bCs/>
              </w:rPr>
              <w:t>7</w:t>
            </w:r>
            <w:r w:rsidR="001D107D" w:rsidRPr="001B5142">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9E86136" w:rsidR="0050296B" w:rsidRDefault="00861204" w:rsidP="0050296B">
      <w:pPr>
        <w:spacing w:after="0"/>
      </w:pPr>
      <w:r>
        <w:t>EUH208</w:t>
      </w:r>
      <w:r>
        <w:tab/>
      </w:r>
      <w:r w:rsidRPr="001938AD">
        <w:rPr>
          <w:u w:val="single"/>
        </w:rPr>
        <w:t>Contient</w:t>
      </w:r>
      <w:r>
        <w:t> :</w:t>
      </w:r>
      <w:r w:rsidR="00D9350B" w:rsidRPr="00D9350B">
        <w:rPr>
          <w:sz w:val="20"/>
          <w:szCs w:val="20"/>
        </w:rPr>
        <w:t xml:space="preserve"> </w:t>
      </w:r>
      <w:proofErr w:type="spellStart"/>
      <w:r w:rsidR="00833ED7" w:rsidRPr="00833ED7">
        <w:t>Hexyl</w:t>
      </w:r>
      <w:proofErr w:type="spellEnd"/>
      <w:r w:rsidR="00833ED7" w:rsidRPr="00833ED7">
        <w:t xml:space="preserve"> </w:t>
      </w:r>
      <w:proofErr w:type="spellStart"/>
      <w:proofErr w:type="gramStart"/>
      <w:r w:rsidR="00833ED7" w:rsidRPr="00833ED7">
        <w:t>cinnamaldehyde</w:t>
      </w:r>
      <w:proofErr w:type="spellEnd"/>
      <w:r w:rsidR="00833ED7" w:rsidRPr="00833ED7">
        <w:t xml:space="preserve"> </w:t>
      </w:r>
      <w:r w:rsidR="00833ED7">
        <w:t>,</w:t>
      </w:r>
      <w:proofErr w:type="gramEnd"/>
      <w:r w:rsidR="00833ED7" w:rsidRPr="00833ED7">
        <w:rPr>
          <w:sz w:val="20"/>
          <w:szCs w:val="20"/>
        </w:rPr>
        <w:t xml:space="preserve"> </w:t>
      </w:r>
      <w:proofErr w:type="spellStart"/>
      <w:r w:rsidR="00833ED7" w:rsidRPr="00833ED7">
        <w:t>Linalool</w:t>
      </w:r>
      <w:proofErr w:type="spellEnd"/>
      <w:r w:rsidR="00833ED7">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D30078"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44CC3" w14:paraId="6CF88B4B" w14:textId="77777777" w:rsidTr="00D869F5">
        <w:tc>
          <w:tcPr>
            <w:tcW w:w="3256" w:type="dxa"/>
          </w:tcPr>
          <w:p w14:paraId="4BD8A284" w14:textId="1BEE7963" w:rsidR="00044CC3" w:rsidRPr="00044CC3" w:rsidRDefault="00833ED7" w:rsidP="00665AD8">
            <w:pPr>
              <w:rPr>
                <w:sz w:val="20"/>
                <w:szCs w:val="20"/>
              </w:rPr>
            </w:pPr>
            <w:proofErr w:type="spellStart"/>
            <w:r w:rsidRPr="00833ED7">
              <w:rPr>
                <w:sz w:val="20"/>
                <w:szCs w:val="20"/>
              </w:rPr>
              <w:t>Hexyl</w:t>
            </w:r>
            <w:proofErr w:type="spellEnd"/>
            <w:r w:rsidRPr="00833ED7">
              <w:rPr>
                <w:sz w:val="20"/>
                <w:szCs w:val="20"/>
              </w:rPr>
              <w:t xml:space="preserve"> </w:t>
            </w:r>
            <w:proofErr w:type="spellStart"/>
            <w:r w:rsidRPr="00833ED7">
              <w:rPr>
                <w:sz w:val="20"/>
                <w:szCs w:val="20"/>
              </w:rPr>
              <w:t>cinnamaldehyde</w:t>
            </w:r>
            <w:proofErr w:type="spellEnd"/>
          </w:p>
        </w:tc>
        <w:tc>
          <w:tcPr>
            <w:tcW w:w="1417" w:type="dxa"/>
          </w:tcPr>
          <w:p w14:paraId="50DF8D06" w14:textId="4E3F5B1F" w:rsidR="00044CC3" w:rsidRDefault="001B5142" w:rsidP="00E14456">
            <w:pPr>
              <w:jc w:val="center"/>
              <w:rPr>
                <w:sz w:val="20"/>
                <w:szCs w:val="20"/>
              </w:rPr>
            </w:pPr>
            <w:r>
              <w:rPr>
                <w:sz w:val="20"/>
                <w:szCs w:val="20"/>
              </w:rPr>
              <w:t>0.7</w:t>
            </w:r>
            <w:r w:rsidR="00833ED7">
              <w:rPr>
                <w:sz w:val="20"/>
                <w:szCs w:val="20"/>
              </w:rPr>
              <w:t>-1.</w:t>
            </w:r>
            <w:r>
              <w:rPr>
                <w:sz w:val="20"/>
                <w:szCs w:val="20"/>
              </w:rPr>
              <w:t>0</w:t>
            </w:r>
            <w:r w:rsidR="00833ED7">
              <w:rPr>
                <w:sz w:val="20"/>
                <w:szCs w:val="20"/>
              </w:rPr>
              <w:t>5</w:t>
            </w:r>
          </w:p>
        </w:tc>
        <w:tc>
          <w:tcPr>
            <w:tcW w:w="1418" w:type="dxa"/>
          </w:tcPr>
          <w:p w14:paraId="2B320EAD" w14:textId="71102D74" w:rsidR="00044CC3" w:rsidRPr="00044CC3" w:rsidRDefault="00833ED7" w:rsidP="00E14456">
            <w:pPr>
              <w:jc w:val="center"/>
              <w:rPr>
                <w:sz w:val="20"/>
                <w:szCs w:val="20"/>
              </w:rPr>
            </w:pPr>
            <w:r w:rsidRPr="00833ED7">
              <w:rPr>
                <w:sz w:val="20"/>
                <w:szCs w:val="20"/>
              </w:rPr>
              <w:t>101-86-0</w:t>
            </w:r>
          </w:p>
        </w:tc>
        <w:tc>
          <w:tcPr>
            <w:tcW w:w="1158" w:type="dxa"/>
          </w:tcPr>
          <w:p w14:paraId="3A69C11D" w14:textId="5B757301" w:rsidR="00044CC3" w:rsidRPr="00044CC3" w:rsidRDefault="00833ED7" w:rsidP="00665AD8">
            <w:pPr>
              <w:rPr>
                <w:sz w:val="20"/>
                <w:szCs w:val="20"/>
              </w:rPr>
            </w:pPr>
            <w:r w:rsidRPr="00833ED7">
              <w:rPr>
                <w:sz w:val="20"/>
                <w:szCs w:val="20"/>
              </w:rPr>
              <w:t>202-983-3</w:t>
            </w:r>
          </w:p>
        </w:tc>
        <w:tc>
          <w:tcPr>
            <w:tcW w:w="2244" w:type="dxa"/>
          </w:tcPr>
          <w:p w14:paraId="3B99CE89" w14:textId="77777777" w:rsidR="00833ED7" w:rsidRPr="00833ED7" w:rsidRDefault="00833ED7" w:rsidP="00833ED7">
            <w:pPr>
              <w:rPr>
                <w:sz w:val="20"/>
                <w:szCs w:val="20"/>
              </w:rPr>
            </w:pPr>
            <w:r w:rsidRPr="00833ED7">
              <w:rPr>
                <w:sz w:val="20"/>
                <w:szCs w:val="20"/>
              </w:rPr>
              <w:t xml:space="preserve">Skin Sens. </w:t>
            </w:r>
            <w:proofErr w:type="gramStart"/>
            <w:r w:rsidRPr="00833ED7">
              <w:rPr>
                <w:sz w:val="20"/>
                <w:szCs w:val="20"/>
              </w:rPr>
              <w:t>1;H</w:t>
            </w:r>
            <w:proofErr w:type="gramEnd"/>
            <w:r w:rsidRPr="00833ED7">
              <w:rPr>
                <w:sz w:val="20"/>
                <w:szCs w:val="20"/>
              </w:rPr>
              <w:t>317</w:t>
            </w:r>
          </w:p>
          <w:p w14:paraId="1695379D" w14:textId="77777777" w:rsidR="00833ED7" w:rsidRPr="00833ED7" w:rsidRDefault="00833ED7" w:rsidP="00833ED7">
            <w:pPr>
              <w:rPr>
                <w:sz w:val="20"/>
                <w:szCs w:val="20"/>
              </w:rPr>
            </w:pPr>
            <w:proofErr w:type="spellStart"/>
            <w:r w:rsidRPr="00833ED7">
              <w:rPr>
                <w:sz w:val="20"/>
                <w:szCs w:val="20"/>
              </w:rPr>
              <w:t>Aquatic</w:t>
            </w:r>
            <w:proofErr w:type="spellEnd"/>
            <w:r w:rsidRPr="00833ED7">
              <w:rPr>
                <w:sz w:val="20"/>
                <w:szCs w:val="20"/>
              </w:rPr>
              <w:t xml:space="preserve"> Acute </w:t>
            </w:r>
            <w:proofErr w:type="gramStart"/>
            <w:r w:rsidRPr="00833ED7">
              <w:rPr>
                <w:sz w:val="20"/>
                <w:szCs w:val="20"/>
              </w:rPr>
              <w:t>1;H</w:t>
            </w:r>
            <w:proofErr w:type="gramEnd"/>
            <w:r w:rsidRPr="00833ED7">
              <w:rPr>
                <w:sz w:val="20"/>
                <w:szCs w:val="20"/>
              </w:rPr>
              <w:t>400</w:t>
            </w:r>
          </w:p>
          <w:p w14:paraId="06224D35" w14:textId="75832D57" w:rsidR="00044CC3" w:rsidRPr="00044CC3" w:rsidRDefault="00833ED7" w:rsidP="00833ED7">
            <w:pPr>
              <w:rPr>
                <w:sz w:val="20"/>
                <w:szCs w:val="20"/>
              </w:rPr>
            </w:pPr>
            <w:proofErr w:type="spellStart"/>
            <w:r w:rsidRPr="00833ED7">
              <w:rPr>
                <w:sz w:val="20"/>
                <w:szCs w:val="20"/>
              </w:rPr>
              <w:t>Aquatic</w:t>
            </w:r>
            <w:proofErr w:type="spellEnd"/>
            <w:r w:rsidRPr="00833ED7">
              <w:rPr>
                <w:sz w:val="20"/>
                <w:szCs w:val="20"/>
              </w:rPr>
              <w:t xml:space="preserve"> </w:t>
            </w:r>
            <w:proofErr w:type="spellStart"/>
            <w:r w:rsidRPr="00833ED7">
              <w:rPr>
                <w:sz w:val="20"/>
                <w:szCs w:val="20"/>
              </w:rPr>
              <w:t>Chronic</w:t>
            </w:r>
            <w:proofErr w:type="spellEnd"/>
            <w:r w:rsidRPr="00833ED7">
              <w:rPr>
                <w:sz w:val="20"/>
                <w:szCs w:val="20"/>
              </w:rPr>
              <w:t xml:space="preserve"> </w:t>
            </w:r>
            <w:proofErr w:type="gramStart"/>
            <w:r w:rsidRPr="00833ED7">
              <w:rPr>
                <w:sz w:val="20"/>
                <w:szCs w:val="20"/>
              </w:rPr>
              <w:t>2;H</w:t>
            </w:r>
            <w:proofErr w:type="gramEnd"/>
            <w:r w:rsidRPr="00833ED7">
              <w:rPr>
                <w:sz w:val="20"/>
                <w:szCs w:val="20"/>
              </w:rPr>
              <w:t>411</w:t>
            </w:r>
          </w:p>
        </w:tc>
      </w:tr>
      <w:tr w:rsidR="00044CC3" w14:paraId="1BF381CF" w14:textId="77777777" w:rsidTr="00D869F5">
        <w:tc>
          <w:tcPr>
            <w:tcW w:w="3256" w:type="dxa"/>
          </w:tcPr>
          <w:p w14:paraId="2D4201BA" w14:textId="50E8FB07" w:rsidR="00044CC3" w:rsidRPr="00044CC3" w:rsidRDefault="00833ED7" w:rsidP="00665AD8">
            <w:pPr>
              <w:rPr>
                <w:sz w:val="20"/>
                <w:szCs w:val="20"/>
              </w:rPr>
            </w:pPr>
            <w:bookmarkStart w:id="0" w:name="_Hlk110094257"/>
            <w:proofErr w:type="spellStart"/>
            <w:r w:rsidRPr="00833ED7">
              <w:rPr>
                <w:sz w:val="20"/>
                <w:szCs w:val="20"/>
              </w:rPr>
              <w:t>Linalool</w:t>
            </w:r>
            <w:bookmarkEnd w:id="0"/>
            <w:proofErr w:type="spellEnd"/>
          </w:p>
        </w:tc>
        <w:tc>
          <w:tcPr>
            <w:tcW w:w="1417" w:type="dxa"/>
          </w:tcPr>
          <w:p w14:paraId="584909E6" w14:textId="100BB888" w:rsidR="00044CC3" w:rsidRDefault="00833ED7" w:rsidP="00E14456">
            <w:pPr>
              <w:jc w:val="center"/>
              <w:rPr>
                <w:sz w:val="20"/>
                <w:szCs w:val="20"/>
              </w:rPr>
            </w:pPr>
            <w:r>
              <w:rPr>
                <w:sz w:val="20"/>
                <w:szCs w:val="20"/>
              </w:rPr>
              <w:t>0.</w:t>
            </w:r>
            <w:r w:rsidR="001B5142">
              <w:rPr>
                <w:sz w:val="20"/>
                <w:szCs w:val="20"/>
              </w:rPr>
              <w:t>1428</w:t>
            </w:r>
            <w:r w:rsidRPr="00833ED7">
              <w:rPr>
                <w:sz w:val="20"/>
                <w:szCs w:val="20"/>
              </w:rPr>
              <w:t>-</w:t>
            </w:r>
            <w:r>
              <w:rPr>
                <w:sz w:val="20"/>
                <w:szCs w:val="20"/>
              </w:rPr>
              <w:t>0.</w:t>
            </w:r>
            <w:r w:rsidR="001B5142">
              <w:rPr>
                <w:sz w:val="20"/>
                <w:szCs w:val="20"/>
              </w:rPr>
              <w:t>2128</w:t>
            </w:r>
          </w:p>
        </w:tc>
        <w:tc>
          <w:tcPr>
            <w:tcW w:w="1418" w:type="dxa"/>
          </w:tcPr>
          <w:p w14:paraId="050D8FCE" w14:textId="2C64CBFE" w:rsidR="00044CC3" w:rsidRPr="00044CC3" w:rsidRDefault="00833ED7" w:rsidP="00E14456">
            <w:pPr>
              <w:jc w:val="center"/>
              <w:rPr>
                <w:sz w:val="20"/>
                <w:szCs w:val="20"/>
              </w:rPr>
            </w:pPr>
            <w:r w:rsidRPr="00833ED7">
              <w:rPr>
                <w:sz w:val="20"/>
                <w:szCs w:val="20"/>
              </w:rPr>
              <w:t>78-70-6</w:t>
            </w:r>
          </w:p>
        </w:tc>
        <w:tc>
          <w:tcPr>
            <w:tcW w:w="1158" w:type="dxa"/>
          </w:tcPr>
          <w:p w14:paraId="74527DBE" w14:textId="081E0243" w:rsidR="00044CC3" w:rsidRPr="00044CC3" w:rsidRDefault="00833ED7" w:rsidP="00665AD8">
            <w:pPr>
              <w:rPr>
                <w:sz w:val="20"/>
                <w:szCs w:val="20"/>
              </w:rPr>
            </w:pPr>
            <w:r w:rsidRPr="00833ED7">
              <w:rPr>
                <w:sz w:val="20"/>
                <w:szCs w:val="20"/>
              </w:rPr>
              <w:t>201-134-4</w:t>
            </w:r>
          </w:p>
        </w:tc>
        <w:tc>
          <w:tcPr>
            <w:tcW w:w="2244" w:type="dxa"/>
          </w:tcPr>
          <w:p w14:paraId="2E877892" w14:textId="77777777" w:rsidR="00833ED7" w:rsidRPr="00833ED7" w:rsidRDefault="00833ED7" w:rsidP="00833ED7">
            <w:pPr>
              <w:rPr>
                <w:sz w:val="20"/>
                <w:szCs w:val="20"/>
              </w:rPr>
            </w:pPr>
            <w:r w:rsidRPr="00833ED7">
              <w:rPr>
                <w:sz w:val="20"/>
                <w:szCs w:val="20"/>
              </w:rPr>
              <w:t xml:space="preserve">Skin </w:t>
            </w:r>
            <w:proofErr w:type="spellStart"/>
            <w:r w:rsidRPr="00833ED7">
              <w:rPr>
                <w:sz w:val="20"/>
                <w:szCs w:val="20"/>
              </w:rPr>
              <w:t>Irrit</w:t>
            </w:r>
            <w:proofErr w:type="spellEnd"/>
            <w:r w:rsidRPr="00833ED7">
              <w:rPr>
                <w:sz w:val="20"/>
                <w:szCs w:val="20"/>
              </w:rPr>
              <w:t xml:space="preserve">. </w:t>
            </w:r>
            <w:proofErr w:type="gramStart"/>
            <w:r w:rsidRPr="00833ED7">
              <w:rPr>
                <w:sz w:val="20"/>
                <w:szCs w:val="20"/>
              </w:rPr>
              <w:t>2;H</w:t>
            </w:r>
            <w:proofErr w:type="gramEnd"/>
            <w:r w:rsidRPr="00833ED7">
              <w:rPr>
                <w:sz w:val="20"/>
                <w:szCs w:val="20"/>
              </w:rPr>
              <w:t>315</w:t>
            </w:r>
          </w:p>
          <w:p w14:paraId="1E294F95" w14:textId="77777777" w:rsidR="00833ED7" w:rsidRPr="00833ED7" w:rsidRDefault="00833ED7" w:rsidP="00833ED7">
            <w:pPr>
              <w:rPr>
                <w:sz w:val="20"/>
                <w:szCs w:val="20"/>
              </w:rPr>
            </w:pPr>
            <w:r w:rsidRPr="00833ED7">
              <w:rPr>
                <w:sz w:val="20"/>
                <w:szCs w:val="20"/>
              </w:rPr>
              <w:t xml:space="preserve">Eye </w:t>
            </w:r>
            <w:proofErr w:type="spellStart"/>
            <w:r w:rsidRPr="00833ED7">
              <w:rPr>
                <w:sz w:val="20"/>
                <w:szCs w:val="20"/>
              </w:rPr>
              <w:t>Irrit</w:t>
            </w:r>
            <w:proofErr w:type="spellEnd"/>
            <w:r w:rsidRPr="00833ED7">
              <w:rPr>
                <w:sz w:val="20"/>
                <w:szCs w:val="20"/>
              </w:rPr>
              <w:t xml:space="preserve">. </w:t>
            </w:r>
            <w:proofErr w:type="gramStart"/>
            <w:r w:rsidRPr="00833ED7">
              <w:rPr>
                <w:sz w:val="20"/>
                <w:szCs w:val="20"/>
              </w:rPr>
              <w:t>2;H</w:t>
            </w:r>
            <w:proofErr w:type="gramEnd"/>
            <w:r w:rsidRPr="00833ED7">
              <w:rPr>
                <w:sz w:val="20"/>
                <w:szCs w:val="20"/>
              </w:rPr>
              <w:t>319</w:t>
            </w:r>
          </w:p>
          <w:p w14:paraId="1BAECCCC" w14:textId="31DED91A" w:rsidR="00044CC3" w:rsidRPr="00044CC3" w:rsidRDefault="00833ED7" w:rsidP="00833ED7">
            <w:pPr>
              <w:rPr>
                <w:sz w:val="20"/>
                <w:szCs w:val="20"/>
              </w:rPr>
            </w:pPr>
            <w:r w:rsidRPr="00833ED7">
              <w:rPr>
                <w:sz w:val="20"/>
                <w:szCs w:val="20"/>
              </w:rPr>
              <w:t xml:space="preserve">Skin Sens. </w:t>
            </w:r>
            <w:proofErr w:type="gramStart"/>
            <w:r w:rsidRPr="00833ED7">
              <w:rPr>
                <w:sz w:val="20"/>
                <w:szCs w:val="20"/>
              </w:rPr>
              <w:t>1;H</w:t>
            </w:r>
            <w:proofErr w:type="gramEnd"/>
            <w:r w:rsidRPr="00833ED7">
              <w:rPr>
                <w:sz w:val="20"/>
                <w:szCs w:val="20"/>
              </w:rPr>
              <w:t>317</w:t>
            </w:r>
          </w:p>
        </w:tc>
      </w:tr>
    </w:tbl>
    <w:p w14:paraId="37ACAE28" w14:textId="25A524FF" w:rsidR="00665AD8" w:rsidRDefault="00665AD8" w:rsidP="00665AD8">
      <w:pPr>
        <w:spacing w:after="0"/>
      </w:pPr>
    </w:p>
    <w:p w14:paraId="4B8923A7" w14:textId="79E4B29C" w:rsidR="00A336DC" w:rsidRPr="00A336DC" w:rsidRDefault="00A336DC" w:rsidP="00665AD8">
      <w:pPr>
        <w:spacing w:after="0"/>
        <w:rPr>
          <w:b/>
          <w:bCs/>
        </w:rPr>
      </w:pPr>
      <w:r w:rsidRPr="00A336DC">
        <w:rPr>
          <w:b/>
          <w:bCs/>
        </w:rPr>
        <w:t>Information supplémentaire :</w:t>
      </w:r>
    </w:p>
    <w:p w14:paraId="55A51178" w14:textId="3857308D" w:rsidR="00A336DC" w:rsidRDefault="00A336DC" w:rsidP="00665AD8">
      <w:pPr>
        <w:spacing w:after="0"/>
      </w:pPr>
      <w:r>
        <w:t>Texte intégral des phrases H reprises ci-dessus en Rubrique 16</w:t>
      </w:r>
    </w:p>
    <w:p w14:paraId="03EE5556" w14:textId="77777777" w:rsidR="00A336DC" w:rsidRDefault="00A336DC"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lastRenderedPageBreak/>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025EF57" w14:textId="5473B737" w:rsidR="00E60B38" w:rsidRPr="00E60B38" w:rsidRDefault="00E60B38" w:rsidP="00E60B38">
      <w:pPr>
        <w:spacing w:after="0"/>
        <w:rPr>
          <w:lang w:val="fr-FR"/>
        </w:rPr>
      </w:pPr>
      <w:r w:rsidRPr="00E60B38">
        <w:rPr>
          <w:lang w:val="fr-FR"/>
        </w:rPr>
        <w:t>Retirer les sources d'inflammation. NE PAS FUMER. Prévoir une ventilation suffisante, un contrôle de la poussière. Porter une protection individuelle appropriée, visé</w:t>
      </w:r>
      <w:r>
        <w:rPr>
          <w:lang w:val="fr-FR"/>
        </w:rPr>
        <w:t>e</w:t>
      </w:r>
      <w:r w:rsidRPr="00E60B38">
        <w:rPr>
          <w:lang w:val="fr-FR"/>
        </w:rPr>
        <w:t xml:space="preserve">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2611FDDB" w14:textId="722DBE28" w:rsidR="00E60B38" w:rsidRPr="00E60B38" w:rsidRDefault="00E60B38" w:rsidP="00E60B38">
      <w:pPr>
        <w:spacing w:after="0"/>
        <w:rPr>
          <w:lang w:val="fr-FR"/>
        </w:rPr>
      </w:pPr>
      <w:r w:rsidRPr="00E60B38">
        <w:rPr>
          <w:lang w:val="fr-FR"/>
        </w:rPr>
        <w:t>Précautions environnementales recommandées à prendre en cas de déversement accidentel et de rejet de la substance ou du mélange,</w:t>
      </w:r>
      <w:r>
        <w:rPr>
          <w:lang w:val="fr-FR"/>
        </w:rPr>
        <w:t xml:space="preserve"> </w:t>
      </w:r>
      <w:r w:rsidRPr="00E60B38">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22EADC5" w14:textId="287658B1" w:rsidR="00E60B38" w:rsidRPr="00E60B38" w:rsidRDefault="00E60B38" w:rsidP="00E60B38">
      <w:pPr>
        <w:spacing w:after="0"/>
        <w:rPr>
          <w:lang w:val="fr-FR"/>
        </w:rPr>
      </w:pPr>
      <w:r w:rsidRPr="00E60B38">
        <w:rPr>
          <w:lang w:val="fr-FR"/>
        </w:rPr>
        <w:t>Les déversements importants doivent être contenus par l'utilisation de sable ou de poudre inerte, et leur élimination doit être conforme aux</w:t>
      </w:r>
      <w:r>
        <w:rPr>
          <w:lang w:val="fr-FR"/>
        </w:rPr>
        <w:t xml:space="preserve"> </w:t>
      </w:r>
      <w:r w:rsidRPr="00E60B38">
        <w:rPr>
          <w:lang w:val="fr-FR"/>
        </w:rPr>
        <w:t>Règlements gouvernementaux. Tout absorbant utilisé pour nettoyer les déversements doit être éliminé rapidement, de préférence par</w:t>
      </w:r>
      <w:r>
        <w:rPr>
          <w:lang w:val="fr-FR"/>
        </w:rPr>
        <w:t xml:space="preserve"> </w:t>
      </w:r>
      <w:r w:rsidRPr="00E60B38">
        <w:rPr>
          <w:lang w:val="fr-FR"/>
        </w:rPr>
        <w:t>l'incinération, car des cas de combustion spontanée de chiffons imbibés de matières similaires ont été signalés.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7F825650" w14:textId="77777777" w:rsidR="00E60B38" w:rsidRPr="00E60B38" w:rsidRDefault="00E60B38" w:rsidP="00E60B38">
      <w:pPr>
        <w:spacing w:after="0"/>
      </w:pPr>
      <w:r w:rsidRPr="00E60B38">
        <w:rPr>
          <w:lang w:val="fr-FR"/>
        </w:rPr>
        <w:t>Le cas échéant, il convient de se référer aux sections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58D6D474" w14:textId="5CFFFA7E" w:rsidR="00E60B38" w:rsidRPr="00E60B38" w:rsidRDefault="00E60B38" w:rsidP="00E60B38">
      <w:pPr>
        <w:spacing w:after="0"/>
        <w:rPr>
          <w:lang w:val="fr-FR"/>
        </w:rPr>
      </w:pPr>
      <w:r w:rsidRPr="00E60B38">
        <w:rPr>
          <w:lang w:val="fr-FR"/>
        </w:rPr>
        <w:t>Éviter les flammes nues ou autres sources potentielles d'ignition (par ex. équipement électrique). Ne pas soumettre à des niveaux inutilement élevés</w:t>
      </w:r>
      <w:r>
        <w:rPr>
          <w:lang w:val="fr-FR"/>
        </w:rPr>
        <w:t xml:space="preserve"> </w:t>
      </w:r>
      <w:r w:rsidRPr="00E60B38">
        <w:rPr>
          <w:lang w:val="fr-FR"/>
        </w:rPr>
        <w:t>température pendant le traitement. Porter un équipement de protection individuelle adapté. Maintenir une ventilation adéquate pendant le travail. Ne pas fumer, manger ou boire lorsque vous utilisez ce produit. De bonnes routines d</w:t>
      </w:r>
      <w:r>
        <w:rPr>
          <w:lang w:val="fr-FR"/>
        </w:rPr>
        <w:t xml:space="preserve">’hygiène </w:t>
      </w:r>
      <w:r w:rsidRPr="00E60B38">
        <w:rPr>
          <w:lang w:val="fr-FR"/>
        </w:rPr>
        <w:t>personnel</w:t>
      </w:r>
      <w:r>
        <w:rPr>
          <w:lang w:val="fr-FR"/>
        </w:rPr>
        <w:t>le</w:t>
      </w:r>
      <w:r w:rsidRPr="00E60B38">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083AFC74" w14:textId="487A696A" w:rsidR="00E60B38" w:rsidRPr="00E60B38" w:rsidRDefault="00E60B38" w:rsidP="00E60B38">
      <w:pPr>
        <w:spacing w:after="0"/>
        <w:rPr>
          <w:lang w:val="fr-FR"/>
        </w:rPr>
      </w:pPr>
      <w:r w:rsidRPr="00E60B38">
        <w:rPr>
          <w:lang w:val="fr-FR"/>
        </w:rPr>
        <w:lastRenderedPageBreak/>
        <w:t>Il est de bonne pratique générale de stocker dans des récipients fermés, de préférence pleins, à l'écart des sources de chaleur et à l'abri des</w:t>
      </w:r>
      <w:r>
        <w:rPr>
          <w:lang w:val="fr-FR"/>
        </w:rPr>
        <w:t xml:space="preserve"> </w:t>
      </w:r>
      <w:r w:rsidRPr="00E60B38">
        <w:rPr>
          <w:lang w:val="fr-FR"/>
        </w:rPr>
        <w:t>températures extrêmes. Ne réutilisez pas le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1414A4E2" w14:textId="77777777" w:rsidR="00FE5124" w:rsidRPr="00FE5124" w:rsidRDefault="00FE5124" w:rsidP="00FE5124">
      <w:pPr>
        <w:spacing w:after="0"/>
      </w:pPr>
      <w:r w:rsidRPr="00FE5124">
        <w:rPr>
          <w:lang w:val="fr-FR"/>
        </w:rPr>
        <w:t>Matière aromatique : utiliser conformément aux bonnes pratiques de fabrication et à l'hygiène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A6AA467" w:rsidR="00345582" w:rsidRDefault="00833ED7" w:rsidP="0032263F">
            <w:pPr>
              <w:rPr>
                <w:lang w:val="fr-FR"/>
              </w:rPr>
            </w:pPr>
            <w:r w:rsidRPr="00833ED7">
              <w:t>1.461 - 1.471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1AE7B7F0" w:rsidR="007F1541" w:rsidRDefault="008E6C6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2EE7CB3A" w14:textId="59A8AF17" w:rsidR="008E6C6E" w:rsidRPr="008E6C6E" w:rsidRDefault="008E6C6E" w:rsidP="008E6C6E">
      <w:pPr>
        <w:spacing w:after="0"/>
        <w:rPr>
          <w:lang w:val="fr-FR"/>
        </w:rPr>
      </w:pPr>
      <w:r w:rsidRPr="008E6C6E">
        <w:rPr>
          <w:lang w:val="fr-FR"/>
        </w:rPr>
        <w:t>Directive 2006/8/CE de la Commission modifiant, aux fins de leur adaptation au progrès technique, les annexes II, III et V</w:t>
      </w:r>
      <w:r>
        <w:rPr>
          <w:lang w:val="fr-FR"/>
        </w:rPr>
        <w:t xml:space="preserve"> </w:t>
      </w:r>
      <w:r w:rsidRPr="008E6C6E">
        <w:rPr>
          <w:lang w:val="fr-FR"/>
        </w:rPr>
        <w:t>à la directive 1999/45/CE du Parlement européen et du Conseil concernant le rapprochement des législations,</w:t>
      </w:r>
      <w:r>
        <w:rPr>
          <w:lang w:val="fr-FR"/>
        </w:rPr>
        <w:t xml:space="preserve"> </w:t>
      </w:r>
      <w:r w:rsidRPr="008E6C6E">
        <w:rPr>
          <w:lang w:val="fr-FR"/>
        </w:rPr>
        <w:t>dispositions réglementaires et administratives des États membres relatives à la classification, à l'emballage et à l'étiquetage des</w:t>
      </w:r>
      <w:r>
        <w:rPr>
          <w:lang w:val="fr-FR"/>
        </w:rPr>
        <w:t xml:space="preserve"> </w:t>
      </w:r>
      <w:r w:rsidRPr="008E6C6E">
        <w:rPr>
          <w:lang w:val="fr-FR"/>
        </w:rPr>
        <w:t>préparations dangereuses.</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lastRenderedPageBreak/>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833ED7" w14:paraId="63A30623" w14:textId="77777777" w:rsidTr="00E211F0">
        <w:tc>
          <w:tcPr>
            <w:tcW w:w="965" w:type="dxa"/>
          </w:tcPr>
          <w:p w14:paraId="57D15645" w14:textId="7ECCA13F" w:rsidR="00833ED7" w:rsidRDefault="00833ED7" w:rsidP="00E211F0">
            <w:pPr>
              <w:rPr>
                <w:lang w:val="fr-FR"/>
              </w:rPr>
            </w:pPr>
            <w:r>
              <w:rPr>
                <w:lang w:val="fr-FR"/>
              </w:rPr>
              <w:t>H315</w:t>
            </w:r>
          </w:p>
        </w:tc>
        <w:tc>
          <w:tcPr>
            <w:tcW w:w="1865" w:type="dxa"/>
          </w:tcPr>
          <w:p w14:paraId="14E76A0A" w14:textId="502B66BD" w:rsidR="00833ED7" w:rsidRDefault="003A3124"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0CDBB45D" w14:textId="68BD103D" w:rsidR="00833ED7" w:rsidRDefault="003A3124" w:rsidP="00E211F0">
            <w:pPr>
              <w:rPr>
                <w:lang w:val="fr-FR"/>
              </w:rPr>
            </w:pPr>
            <w:r w:rsidRPr="003A3124">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833ED7" w14:paraId="33466BFA" w14:textId="77777777" w:rsidTr="00E211F0">
        <w:tc>
          <w:tcPr>
            <w:tcW w:w="965" w:type="dxa"/>
          </w:tcPr>
          <w:p w14:paraId="1D7F7944" w14:textId="42745755" w:rsidR="00833ED7" w:rsidRDefault="00833ED7" w:rsidP="00E211F0">
            <w:pPr>
              <w:rPr>
                <w:lang w:val="fr-FR"/>
              </w:rPr>
            </w:pPr>
            <w:r>
              <w:rPr>
                <w:lang w:val="fr-FR"/>
              </w:rPr>
              <w:t>H319</w:t>
            </w:r>
          </w:p>
        </w:tc>
        <w:tc>
          <w:tcPr>
            <w:tcW w:w="1865" w:type="dxa"/>
          </w:tcPr>
          <w:p w14:paraId="3E5BF49A" w14:textId="30E4EB4E" w:rsidR="00833ED7" w:rsidRDefault="003A3124"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68C39C0C" w14:textId="3399FBCE" w:rsidR="00833ED7" w:rsidRDefault="003A3124" w:rsidP="00E211F0">
            <w:pPr>
              <w:rPr>
                <w:lang w:val="fr-FR"/>
              </w:rPr>
            </w:pPr>
            <w:r w:rsidRPr="003A3124">
              <w:t>Provoque une sévère irritation des yeux</w:t>
            </w:r>
            <w:r>
              <w:t>.</w:t>
            </w:r>
          </w:p>
        </w:tc>
      </w:tr>
      <w:tr w:rsidR="00E211F0" w14:paraId="375F1261" w14:textId="77777777" w:rsidTr="00E211F0">
        <w:tc>
          <w:tcPr>
            <w:tcW w:w="965" w:type="dxa"/>
          </w:tcPr>
          <w:p w14:paraId="70FC4A77" w14:textId="5ADB139C" w:rsidR="00E211F0" w:rsidRDefault="00E211F0" w:rsidP="00E211F0">
            <w:pPr>
              <w:rPr>
                <w:lang w:val="fr-FR"/>
              </w:rPr>
            </w:pPr>
            <w:r>
              <w:rPr>
                <w:lang w:val="fr-FR"/>
              </w:rPr>
              <w:t>H41</w:t>
            </w:r>
            <w:r w:rsidR="008E6C6E">
              <w:rPr>
                <w:lang w:val="fr-FR"/>
              </w:rPr>
              <w:t>0</w:t>
            </w:r>
          </w:p>
        </w:tc>
        <w:tc>
          <w:tcPr>
            <w:tcW w:w="1865" w:type="dxa"/>
          </w:tcPr>
          <w:p w14:paraId="4171BF2B" w14:textId="1B91C65D"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8E6C6E">
              <w:rPr>
                <w:lang w:val="fr-FR"/>
              </w:rPr>
              <w:t>1</w:t>
            </w:r>
          </w:p>
        </w:tc>
        <w:tc>
          <w:tcPr>
            <w:tcW w:w="6232" w:type="dxa"/>
          </w:tcPr>
          <w:p w14:paraId="19C1B590" w14:textId="610EF015" w:rsidR="00E211F0" w:rsidRDefault="00E24EA3" w:rsidP="00E211F0">
            <w:pPr>
              <w:rPr>
                <w:lang w:val="fr-FR"/>
              </w:rPr>
            </w:pPr>
            <w:r>
              <w:t>T</w:t>
            </w:r>
            <w:r w:rsidR="008E6C6E">
              <w:t>rès t</w:t>
            </w:r>
            <w:r>
              <w:t>oxique</w:t>
            </w:r>
            <w:r w:rsidR="00274782" w:rsidRPr="00274782">
              <w:t xml:space="preserve"> pour les organismes aquatiques, entraîne des effets néfastes à long terme</w:t>
            </w:r>
            <w:r w:rsidR="00274782">
              <w:t>.</w:t>
            </w:r>
          </w:p>
        </w:tc>
      </w:tr>
      <w:tr w:rsidR="00833ED7" w14:paraId="7C0A1677" w14:textId="77777777" w:rsidTr="00E211F0">
        <w:tc>
          <w:tcPr>
            <w:tcW w:w="965" w:type="dxa"/>
          </w:tcPr>
          <w:p w14:paraId="1352F35E" w14:textId="6CD026F2" w:rsidR="00833ED7" w:rsidRDefault="00833ED7" w:rsidP="00E211F0">
            <w:pPr>
              <w:rPr>
                <w:lang w:val="fr-FR"/>
              </w:rPr>
            </w:pPr>
            <w:r>
              <w:rPr>
                <w:lang w:val="fr-FR"/>
              </w:rPr>
              <w:t>H411</w:t>
            </w:r>
          </w:p>
        </w:tc>
        <w:tc>
          <w:tcPr>
            <w:tcW w:w="1865" w:type="dxa"/>
          </w:tcPr>
          <w:p w14:paraId="704F1A4A" w14:textId="26821B43" w:rsidR="00833ED7" w:rsidRDefault="00833ED7" w:rsidP="00274782">
            <w:pPr>
              <w:rPr>
                <w:lang w:val="fr-FR"/>
              </w:rPr>
            </w:pPr>
            <w:proofErr w:type="spellStart"/>
            <w:r w:rsidRPr="00833ED7">
              <w:rPr>
                <w:lang w:val="fr-FR"/>
              </w:rPr>
              <w:t>Aquatic</w:t>
            </w:r>
            <w:proofErr w:type="spellEnd"/>
            <w:r w:rsidRPr="00833ED7">
              <w:rPr>
                <w:lang w:val="fr-FR"/>
              </w:rPr>
              <w:t xml:space="preserve"> </w:t>
            </w:r>
            <w:proofErr w:type="spellStart"/>
            <w:r w:rsidRPr="00833ED7">
              <w:rPr>
                <w:lang w:val="fr-FR"/>
              </w:rPr>
              <w:t>Chronic</w:t>
            </w:r>
            <w:proofErr w:type="spellEnd"/>
            <w:r>
              <w:rPr>
                <w:lang w:val="fr-FR"/>
              </w:rPr>
              <w:t xml:space="preserve"> 2</w:t>
            </w:r>
          </w:p>
        </w:tc>
        <w:tc>
          <w:tcPr>
            <w:tcW w:w="6232" w:type="dxa"/>
          </w:tcPr>
          <w:p w14:paraId="25B06B1E" w14:textId="23C0F9EF" w:rsidR="00833ED7" w:rsidRDefault="003A3124" w:rsidP="00E211F0">
            <w:r>
              <w:t>T</w:t>
            </w:r>
            <w:r w:rsidRPr="003A3124">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1C006DC" w:rsidR="00274782" w:rsidRPr="00274782" w:rsidRDefault="00274782" w:rsidP="00274782">
      <w:pPr>
        <w:rPr>
          <w:color w:val="1F497D" w:themeColor="text2"/>
          <w:lang w:val="fr-FR"/>
        </w:rPr>
      </w:pPr>
      <w:r w:rsidRPr="007774C4">
        <w:rPr>
          <w:color w:val="1F497D" w:themeColor="text2"/>
          <w:lang w:val="fr-FR"/>
        </w:rPr>
        <w:t xml:space="preserve">Date de création : </w:t>
      </w:r>
      <w:r w:rsidR="003A3124">
        <w:rPr>
          <w:color w:val="1F497D" w:themeColor="text2"/>
          <w:lang w:val="fr-FR"/>
        </w:rPr>
        <w:t>30</w:t>
      </w:r>
      <w:r w:rsidRPr="007774C4">
        <w:rPr>
          <w:color w:val="1F497D" w:themeColor="text2"/>
          <w:lang w:val="fr-FR"/>
        </w:rPr>
        <w:t>/0</w:t>
      </w:r>
      <w:r w:rsidR="003A3124">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49E5" w14:textId="77777777" w:rsidR="0018420C" w:rsidRDefault="0018420C" w:rsidP="005C5A81">
      <w:pPr>
        <w:spacing w:after="0" w:line="240" w:lineRule="auto"/>
      </w:pPr>
      <w:r>
        <w:separator/>
      </w:r>
    </w:p>
  </w:endnote>
  <w:endnote w:type="continuationSeparator" w:id="0">
    <w:p w14:paraId="2477EB53" w14:textId="77777777" w:rsidR="0018420C" w:rsidRDefault="0018420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2A7F" w14:textId="77777777" w:rsidR="0018420C" w:rsidRDefault="0018420C" w:rsidP="005C5A81">
      <w:pPr>
        <w:spacing w:after="0" w:line="240" w:lineRule="auto"/>
      </w:pPr>
      <w:r>
        <w:separator/>
      </w:r>
    </w:p>
  </w:footnote>
  <w:footnote w:type="continuationSeparator" w:id="0">
    <w:p w14:paraId="5254E049" w14:textId="77777777" w:rsidR="0018420C" w:rsidRDefault="0018420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41A59C75" w:rsidR="005C5A81" w:rsidRPr="00D409F6" w:rsidRDefault="00890219">
        <w:pPr>
          <w:pStyle w:val="En-tte"/>
          <w:jc w:val="right"/>
          <w:rPr>
            <w:b/>
            <w:bCs/>
            <w:caps/>
            <w:color w:val="244061" w:themeColor="accent1" w:themeShade="80"/>
            <w:sz w:val="24"/>
            <w:szCs w:val="24"/>
          </w:rPr>
        </w:pPr>
        <w:r>
          <w:rPr>
            <w:b/>
            <w:bCs/>
            <w:caps/>
            <w:color w:val="244061" w:themeColor="accent1" w:themeShade="80"/>
            <w:sz w:val="24"/>
            <w:szCs w:val="24"/>
          </w:rPr>
          <w:t>kiwi</w:t>
        </w:r>
        <w:r w:rsidR="00521B6E">
          <w:rPr>
            <w:b/>
            <w:bCs/>
            <w:caps/>
            <w:color w:val="244061" w:themeColor="accent1" w:themeShade="80"/>
            <w:sz w:val="24"/>
            <w:szCs w:val="24"/>
          </w:rPr>
          <w:t xml:space="preserve"> </w:t>
        </w:r>
        <w:r w:rsidR="001B5142">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30T00:00:00Z">
        <w:dateFormat w:val="dd/MM/yy"/>
        <w:lid w:val="fr-FR"/>
        <w:storeMappedDataAs w:val="dateTime"/>
        <w:calendar w:val="gregorian"/>
      </w:date>
    </w:sdtPr>
    <w:sdtContent>
      <w:p w14:paraId="2E20D5B7" w14:textId="4ADE8597" w:rsidR="005C5A81" w:rsidRDefault="00890219">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303BF"/>
    <w:rsid w:val="001618E5"/>
    <w:rsid w:val="001657FB"/>
    <w:rsid w:val="0018420C"/>
    <w:rsid w:val="001938AD"/>
    <w:rsid w:val="001B5142"/>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3124"/>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41D28"/>
    <w:rsid w:val="00663D90"/>
    <w:rsid w:val="00664B7B"/>
    <w:rsid w:val="00665AD8"/>
    <w:rsid w:val="0067416F"/>
    <w:rsid w:val="006D36BF"/>
    <w:rsid w:val="006D7A08"/>
    <w:rsid w:val="006F7588"/>
    <w:rsid w:val="007416B2"/>
    <w:rsid w:val="0074254B"/>
    <w:rsid w:val="007573D9"/>
    <w:rsid w:val="007774C4"/>
    <w:rsid w:val="007917A8"/>
    <w:rsid w:val="007C7FEF"/>
    <w:rsid w:val="007F1541"/>
    <w:rsid w:val="007F2BBD"/>
    <w:rsid w:val="00833ED7"/>
    <w:rsid w:val="008345D5"/>
    <w:rsid w:val="00861204"/>
    <w:rsid w:val="00866365"/>
    <w:rsid w:val="00876A25"/>
    <w:rsid w:val="00890219"/>
    <w:rsid w:val="008916BE"/>
    <w:rsid w:val="0089592C"/>
    <w:rsid w:val="00897FF3"/>
    <w:rsid w:val="008E6C6E"/>
    <w:rsid w:val="00907856"/>
    <w:rsid w:val="009202AB"/>
    <w:rsid w:val="00932D87"/>
    <w:rsid w:val="009C2B0B"/>
    <w:rsid w:val="009E463B"/>
    <w:rsid w:val="00A336DC"/>
    <w:rsid w:val="00A45E8C"/>
    <w:rsid w:val="00A731E6"/>
    <w:rsid w:val="00A9026B"/>
    <w:rsid w:val="00B562AD"/>
    <w:rsid w:val="00B820BB"/>
    <w:rsid w:val="00BA41D3"/>
    <w:rsid w:val="00C06C85"/>
    <w:rsid w:val="00CB4E4B"/>
    <w:rsid w:val="00CE7E6B"/>
    <w:rsid w:val="00D21800"/>
    <w:rsid w:val="00D25208"/>
    <w:rsid w:val="00D26B22"/>
    <w:rsid w:val="00D33363"/>
    <w:rsid w:val="00D409F6"/>
    <w:rsid w:val="00D67766"/>
    <w:rsid w:val="00D869F5"/>
    <w:rsid w:val="00D9350B"/>
    <w:rsid w:val="00DB678E"/>
    <w:rsid w:val="00DF0020"/>
    <w:rsid w:val="00E14456"/>
    <w:rsid w:val="00E211F0"/>
    <w:rsid w:val="00E24EA3"/>
    <w:rsid w:val="00E336DF"/>
    <w:rsid w:val="00E40966"/>
    <w:rsid w:val="00E456D4"/>
    <w:rsid w:val="00E60B38"/>
    <w:rsid w:val="00E60F5A"/>
    <w:rsid w:val="00EA523D"/>
    <w:rsid w:val="00EC3EE8"/>
    <w:rsid w:val="00EC7C69"/>
    <w:rsid w:val="00ED2FAC"/>
    <w:rsid w:val="00EE4226"/>
    <w:rsid w:val="00EF296C"/>
    <w:rsid w:val="00F00ECE"/>
    <w:rsid w:val="00F138F8"/>
    <w:rsid w:val="00F62C3A"/>
    <w:rsid w:val="00FB00CF"/>
    <w:rsid w:val="00FB2EE7"/>
    <w:rsid w:val="00FE5124"/>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9354538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12170394">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11941094">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8148684">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53199968">
      <w:bodyDiv w:val="1"/>
      <w:marLeft w:val="0"/>
      <w:marRight w:val="0"/>
      <w:marTop w:val="0"/>
      <w:marBottom w:val="0"/>
      <w:divBdr>
        <w:top w:val="none" w:sz="0" w:space="0" w:color="auto"/>
        <w:left w:val="none" w:sz="0" w:space="0" w:color="auto"/>
        <w:bottom w:val="none" w:sz="0" w:space="0" w:color="auto"/>
        <w:right w:val="none" w:sz="0" w:space="0" w:color="auto"/>
      </w:divBdr>
    </w:div>
    <w:div w:id="130647106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15124633">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56712926">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31361E"/>
    <w:rsid w:val="003940A9"/>
    <w:rsid w:val="003D7EC6"/>
    <w:rsid w:val="00551707"/>
    <w:rsid w:val="00660C81"/>
    <w:rsid w:val="00794116"/>
    <w:rsid w:val="007D405D"/>
    <w:rsid w:val="00822644"/>
    <w:rsid w:val="008B15E9"/>
    <w:rsid w:val="008B3243"/>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1882</Words>
  <Characters>10353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kiwi 7%</dc:creator>
  <cp:keywords/>
  <dc:description/>
  <cp:lastModifiedBy>Marie-Laure Casse</cp:lastModifiedBy>
  <cp:revision>2</cp:revision>
  <dcterms:created xsi:type="dcterms:W3CDTF">2022-07-30T15:30:00Z</dcterms:created>
  <dcterms:modified xsi:type="dcterms:W3CDTF">2022-07-30T15:30:00Z</dcterms:modified>
</cp:coreProperties>
</file>